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43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sz w:val="16"/>
          <w:szCs w:val="16"/>
        </w:rPr>
        <w:t>10.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 ПРАВИЛА ТРАНСПОРТИРОВКИ И ХРАНЕНИЯ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10.2. ИБПС</w:t>
      </w:r>
      <w:r w:rsidRPr="004B39C7">
        <w:rPr>
          <w:rFonts w:ascii="Arial" w:hAnsi="Arial" w:cs="Arial"/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Pr="004B39C7">
        <w:rPr>
          <w:rFonts w:ascii="Arial" w:hAnsi="Arial" w:cs="Arial"/>
          <w:sz w:val="16"/>
          <w:szCs w:val="16"/>
        </w:rPr>
        <w:t>ºС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2A7FAA">
        <w:rPr>
          <w:rFonts w:ascii="Arial" w:hAnsi="Arial" w:cs="Arial"/>
          <w:b/>
          <w:sz w:val="16"/>
          <w:szCs w:val="16"/>
        </w:rPr>
        <w:t>1</w:t>
      </w:r>
      <w:r w:rsidRPr="000168A6">
        <w:rPr>
          <w:rFonts w:ascii="Arial" w:hAnsi="Arial" w:cs="Arial"/>
          <w:b/>
          <w:sz w:val="16"/>
          <w:szCs w:val="16"/>
        </w:rPr>
        <w:t>1.</w:t>
      </w:r>
      <w:r w:rsidRPr="004B39C7">
        <w:rPr>
          <w:rFonts w:ascii="Arial" w:hAnsi="Arial" w:cs="Arial"/>
          <w:b/>
          <w:sz w:val="16"/>
          <w:szCs w:val="16"/>
        </w:rPr>
        <w:t xml:space="preserve">   ГАРАНТИЯ ИЗГОТОВИТЕЛЯ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11.2.  Гарантийный срок </w:t>
      </w:r>
      <w:r w:rsidR="00EA26B3" w:rsidRPr="005E7B39">
        <w:rPr>
          <w:rFonts w:ascii="Arial" w:hAnsi="Arial" w:cs="Arial"/>
          <w:sz w:val="16"/>
          <w:szCs w:val="16"/>
        </w:rPr>
        <w:t>2</w:t>
      </w:r>
      <w:r w:rsidRPr="004B39C7">
        <w:rPr>
          <w:rFonts w:ascii="Arial" w:hAnsi="Arial" w:cs="Arial"/>
          <w:sz w:val="16"/>
          <w:szCs w:val="16"/>
        </w:rPr>
        <w:t xml:space="preserve"> год</w:t>
      </w:r>
      <w:r w:rsidR="00EA26B3">
        <w:rPr>
          <w:rFonts w:ascii="Arial" w:hAnsi="Arial" w:cs="Arial"/>
          <w:sz w:val="16"/>
          <w:szCs w:val="16"/>
        </w:rPr>
        <w:t xml:space="preserve">а </w:t>
      </w:r>
      <w:r w:rsidRPr="004B39C7">
        <w:rPr>
          <w:rFonts w:ascii="Arial" w:hAnsi="Arial" w:cs="Arial"/>
          <w:sz w:val="16"/>
          <w:szCs w:val="16"/>
        </w:rPr>
        <w:t xml:space="preserve"> со дня продажи. При отсутствии даты продажи и штампа магазина гарантийный срок исчисляется </w:t>
      </w:r>
      <w:proofErr w:type="gramStart"/>
      <w:r w:rsidRPr="004B39C7">
        <w:rPr>
          <w:rFonts w:ascii="Arial" w:hAnsi="Arial" w:cs="Arial"/>
          <w:sz w:val="16"/>
          <w:szCs w:val="16"/>
        </w:rPr>
        <w:t>с даты  выпуска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11.3.  Гарантийные обязательства снимаются в случаях: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наличия механических повреждений;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целостности пломб;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изменения надписей на преобразователе;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8E0A43" w:rsidRPr="004B39C7" w:rsidRDefault="008E0A43" w:rsidP="008E0A43">
      <w:pPr>
        <w:jc w:val="both"/>
        <w:rPr>
          <w:rFonts w:ascii="Arial" w:hAnsi="Arial" w:cs="Arial"/>
          <w:b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  <w:r w:rsidRPr="008E0A43">
        <w:rPr>
          <w:rFonts w:ascii="Arial" w:hAnsi="Arial" w:cs="Arial"/>
          <w:b/>
          <w:sz w:val="16"/>
          <w:szCs w:val="16"/>
        </w:rPr>
        <w:t>1</w:t>
      </w:r>
      <w:r w:rsidRPr="002A7FAA">
        <w:rPr>
          <w:rFonts w:ascii="Arial" w:hAnsi="Arial" w:cs="Arial"/>
          <w:b/>
          <w:sz w:val="16"/>
          <w:szCs w:val="16"/>
        </w:rPr>
        <w:t>2.</w:t>
      </w:r>
      <w:r w:rsidRPr="004B39C7">
        <w:rPr>
          <w:rFonts w:ascii="Arial" w:hAnsi="Arial" w:cs="Arial"/>
          <w:b/>
          <w:sz w:val="16"/>
          <w:szCs w:val="16"/>
        </w:rPr>
        <w:t xml:space="preserve">   СВИДЕТЕЛЬСТВО О ПРИЁМКЕ И ПРОДАЖЕ</w:t>
      </w:r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Источник бесперебойного питания ИБПС ___________</w:t>
      </w:r>
      <w:r>
        <w:rPr>
          <w:rFonts w:ascii="Arial" w:hAnsi="Arial" w:cs="Arial"/>
          <w:sz w:val="16"/>
          <w:szCs w:val="16"/>
        </w:rPr>
        <w:t>_№_____________</w:t>
      </w:r>
      <w:r w:rsidRPr="004B39C7">
        <w:rPr>
          <w:rFonts w:ascii="Arial" w:hAnsi="Arial" w:cs="Arial"/>
          <w:sz w:val="16"/>
          <w:szCs w:val="16"/>
        </w:rPr>
        <w:t xml:space="preserve">годен к эксплуатации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____________    _____________________      ____________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Штамп ОТК         подпись контролера ОТК      Дата приемки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Дата продажи:                                   Продавец: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___________________                      _____________________________   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E11412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Изготовитель: ООО «Сибконтакт», 630047,</w:t>
      </w:r>
    </w:p>
    <w:p w:rsidR="008E0A43" w:rsidRPr="002A7FAA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г. Новосибирск, ул. Даргомыжского,8а  тел/ф (383)363-31-21</w:t>
      </w:r>
      <w:r w:rsidRPr="00477843">
        <w:rPr>
          <w:rFonts w:ascii="Arial" w:hAnsi="Arial" w:cs="Arial"/>
          <w:b/>
        </w:rPr>
        <w:t xml:space="preserve">, </w:t>
      </w:r>
      <w:r w:rsidRPr="00477843">
        <w:rPr>
          <w:b/>
          <w:sz w:val="24"/>
          <w:szCs w:val="24"/>
        </w:rPr>
        <w:t>сервисный центр: (383) 286-20-15</w:t>
      </w:r>
      <w:r w:rsidRPr="00477843">
        <w:rPr>
          <w:b/>
        </w:rPr>
        <w:t xml:space="preserve">  </w:t>
      </w:r>
      <w:r w:rsidRPr="00E11412">
        <w:rPr>
          <w:rFonts w:ascii="Arial" w:hAnsi="Arial" w:cs="Arial"/>
          <w:b/>
        </w:rPr>
        <w:t xml:space="preserve"> </w:t>
      </w:r>
      <w:hyperlink r:id="rId9" w:history="1">
        <w:r w:rsidR="00E05141" w:rsidRPr="00D00159">
          <w:rPr>
            <w:rStyle w:val="aa"/>
            <w:rFonts w:ascii="Arial" w:hAnsi="Arial" w:cs="Arial"/>
            <w:b/>
            <w:lang w:val="en-US"/>
          </w:rPr>
          <w:t>www</w:t>
        </w:r>
        <w:r w:rsidR="00E05141" w:rsidRPr="00D00159">
          <w:rPr>
            <w:rStyle w:val="aa"/>
            <w:rFonts w:ascii="Arial" w:hAnsi="Arial" w:cs="Arial"/>
            <w:b/>
          </w:rPr>
          <w:t>.</w:t>
        </w:r>
        <w:r w:rsidR="00E05141" w:rsidRPr="00D00159">
          <w:rPr>
            <w:rStyle w:val="aa"/>
            <w:rFonts w:ascii="Arial" w:hAnsi="Arial" w:cs="Arial"/>
            <w:b/>
            <w:lang w:val="en-US"/>
          </w:rPr>
          <w:t>sibcontact</w:t>
        </w:r>
        <w:r w:rsidR="00E05141" w:rsidRPr="00D00159">
          <w:rPr>
            <w:rStyle w:val="aa"/>
            <w:rFonts w:ascii="Arial" w:hAnsi="Arial" w:cs="Arial"/>
            <w:b/>
          </w:rPr>
          <w:t>.</w:t>
        </w:r>
        <w:r w:rsidR="00E05141" w:rsidRPr="00D00159">
          <w:rPr>
            <w:rStyle w:val="aa"/>
            <w:rFonts w:ascii="Arial" w:hAnsi="Arial" w:cs="Arial"/>
            <w:b/>
            <w:lang w:val="en-US"/>
          </w:rPr>
          <w:t>com</w:t>
        </w:r>
      </w:hyperlink>
      <w:r w:rsidRPr="00E11412">
        <w:rPr>
          <w:rFonts w:ascii="Arial" w:hAnsi="Arial" w:cs="Arial"/>
          <w:b/>
        </w:rPr>
        <w:t xml:space="preserve">, </w:t>
      </w:r>
      <w:hyperlink r:id="rId10" w:history="1">
        <w:r w:rsidR="00ED4ACF" w:rsidRPr="00D00159">
          <w:rPr>
            <w:rStyle w:val="aa"/>
            <w:rFonts w:ascii="Arial" w:hAnsi="Arial" w:cs="Arial"/>
            <w:b/>
            <w:lang w:val="en-US"/>
          </w:rPr>
          <w:t>nsk</w:t>
        </w:r>
        <w:r w:rsidR="00ED4ACF" w:rsidRPr="00D00159">
          <w:rPr>
            <w:rStyle w:val="aa"/>
            <w:rFonts w:ascii="Arial" w:hAnsi="Arial" w:cs="Arial"/>
            <w:b/>
          </w:rPr>
          <w:t>@</w:t>
        </w:r>
        <w:r w:rsidR="00ED4ACF" w:rsidRPr="00D00159">
          <w:rPr>
            <w:rStyle w:val="aa"/>
            <w:rFonts w:ascii="Arial" w:hAnsi="Arial" w:cs="Arial"/>
            <w:b/>
            <w:lang w:val="en-US"/>
          </w:rPr>
          <w:t>sibcontact</w:t>
        </w:r>
        <w:r w:rsidR="00ED4ACF" w:rsidRPr="00D00159">
          <w:rPr>
            <w:rStyle w:val="aa"/>
            <w:rFonts w:ascii="Arial" w:hAnsi="Arial" w:cs="Arial"/>
            <w:b/>
          </w:rPr>
          <w:t>.</w:t>
        </w:r>
        <w:r w:rsidR="00ED4ACF" w:rsidRPr="00D00159">
          <w:rPr>
            <w:rStyle w:val="aa"/>
            <w:rFonts w:ascii="Arial" w:hAnsi="Arial" w:cs="Arial"/>
            <w:b/>
            <w:lang w:val="en-US"/>
          </w:rPr>
          <w:t>com</w:t>
        </w:r>
      </w:hyperlink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7D283D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00AA3" w:rsidRDefault="00500AA3">
      <w:pPr>
        <w:pStyle w:val="31"/>
        <w:rPr>
          <w:sz w:val="16"/>
          <w:szCs w:val="16"/>
        </w:rPr>
      </w:pPr>
    </w:p>
    <w:p w:rsidR="002A7FAA" w:rsidRPr="00500AA3" w:rsidRDefault="002A7FAA" w:rsidP="00500AA3">
      <w:pPr>
        <w:pStyle w:val="31"/>
        <w:jc w:val="left"/>
      </w:pPr>
    </w:p>
    <w:p w:rsidR="00871D82" w:rsidRDefault="00871D82">
      <w:pPr>
        <w:pStyle w:val="31"/>
      </w:pPr>
    </w:p>
    <w:p w:rsidR="00931F53" w:rsidRDefault="00931F53">
      <w:pPr>
        <w:pStyle w:val="31"/>
      </w:pPr>
    </w:p>
    <w:p w:rsidR="00931F53" w:rsidRDefault="00931F53">
      <w:pPr>
        <w:pStyle w:val="31"/>
      </w:pPr>
    </w:p>
    <w:p w:rsidR="00871D82" w:rsidRDefault="00990115">
      <w:pPr>
        <w:pStyle w:val="31"/>
      </w:pPr>
      <w: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24.5pt" o:ole="">
            <v:imagedata r:id="rId11" o:title=""/>
          </v:shape>
          <o:OLEObject Type="Embed" ProgID="CorelDraw.Graphic.12" ShapeID="_x0000_i1025" DrawAspect="Content" ObjectID="_1536575065" r:id="rId12"/>
        </w:object>
      </w:r>
    </w:p>
    <w:p w:rsidR="00871D82" w:rsidRDefault="00871D82">
      <w:pPr>
        <w:pStyle w:val="31"/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Pr="009959C6" w:rsidRDefault="00871D82" w:rsidP="00EF383A">
      <w:pPr>
        <w:pStyle w:val="4"/>
        <w:spacing w:line="360" w:lineRule="auto"/>
        <w:rPr>
          <w:sz w:val="48"/>
          <w:szCs w:val="48"/>
        </w:rPr>
      </w:pPr>
    </w:p>
    <w:p w:rsidR="009959C6" w:rsidRPr="007F1DE0" w:rsidRDefault="004B0F38" w:rsidP="004B0F38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ИБПС</w:t>
      </w:r>
      <w:r w:rsidRPr="009959C6">
        <w:rPr>
          <w:sz w:val="48"/>
          <w:szCs w:val="48"/>
        </w:rPr>
        <w:t>-12-3</w:t>
      </w:r>
      <w:r w:rsidR="00BD2CFF">
        <w:rPr>
          <w:sz w:val="48"/>
          <w:szCs w:val="48"/>
        </w:rPr>
        <w:t>0</w:t>
      </w:r>
      <w:r w:rsidRPr="009959C6">
        <w:rPr>
          <w:sz w:val="48"/>
          <w:szCs w:val="48"/>
        </w:rPr>
        <w:t>0</w:t>
      </w:r>
      <w:r w:rsidR="00BD2CFF">
        <w:rPr>
          <w:sz w:val="48"/>
          <w:szCs w:val="48"/>
          <w:lang w:val="en-US"/>
        </w:rPr>
        <w:t>N</w:t>
      </w:r>
    </w:p>
    <w:p w:rsidR="00871D82" w:rsidRDefault="00871D82" w:rsidP="00BB75A3">
      <w:pPr>
        <w:spacing w:line="360" w:lineRule="auto"/>
        <w:rPr>
          <w:sz w:val="36"/>
        </w:rPr>
      </w:pPr>
    </w:p>
    <w:p w:rsidR="00B003E6" w:rsidRDefault="00B003E6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Pr="002B60A3" w:rsidRDefault="00871D82" w:rsidP="009959C6">
      <w:pPr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BB75A3" w:rsidRPr="002B60A3" w:rsidRDefault="00BB75A3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0C6F1C" w:rsidRPr="002B60A3" w:rsidRDefault="000C6F1C" w:rsidP="001810B5">
      <w:pPr>
        <w:rPr>
          <w:rFonts w:ascii="Arial" w:hAnsi="Arial"/>
          <w:b/>
          <w:sz w:val="18"/>
        </w:rPr>
      </w:pPr>
    </w:p>
    <w:p w:rsidR="001810B5" w:rsidRPr="002B60A3" w:rsidRDefault="001810B5" w:rsidP="001810B5">
      <w:pPr>
        <w:rPr>
          <w:rFonts w:ascii="Arial" w:hAnsi="Arial"/>
          <w:b/>
          <w:sz w:val="18"/>
        </w:rPr>
      </w:pPr>
    </w:p>
    <w:p w:rsidR="000C6F1C" w:rsidRPr="002B60A3" w:rsidRDefault="000C6F1C" w:rsidP="0058736A">
      <w:pPr>
        <w:rPr>
          <w:rFonts w:ascii="Arial" w:hAnsi="Arial"/>
          <w:b/>
          <w:sz w:val="18"/>
        </w:rPr>
      </w:pPr>
    </w:p>
    <w:p w:rsidR="009959C6" w:rsidRPr="002B60A3" w:rsidRDefault="009959C6" w:rsidP="0058736A">
      <w:pPr>
        <w:rPr>
          <w:rFonts w:ascii="Arial" w:hAnsi="Arial"/>
          <w:b/>
          <w:sz w:val="18"/>
        </w:rPr>
      </w:pPr>
    </w:p>
    <w:p w:rsidR="0058736A" w:rsidRDefault="0058736A" w:rsidP="0058736A">
      <w:pPr>
        <w:rPr>
          <w:rFonts w:ascii="Arial" w:hAnsi="Arial"/>
          <w:b/>
          <w:sz w:val="18"/>
        </w:rPr>
      </w:pPr>
    </w:p>
    <w:p w:rsidR="00823333" w:rsidRDefault="00823333" w:rsidP="0058736A">
      <w:pPr>
        <w:rPr>
          <w:rFonts w:ascii="Arial" w:hAnsi="Arial"/>
          <w:b/>
          <w:sz w:val="18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5F58B8" w:rsidRDefault="00D95039" w:rsidP="008E0A43">
      <w:pPr>
        <w:pStyle w:val="3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761865" cy="2143125"/>
            <wp:effectExtent l="19050" t="0" r="635" b="0"/>
            <wp:docPr id="1" name="Рисунок 0" descr="Сборка ИБПС-12-300N_аксономет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ИБПС-12-300N_аксонометрия.PNG"/>
                    <pic:cNvPicPr/>
                  </pic:nvPicPr>
                  <pic:blipFill>
                    <a:blip r:embed="rId13" cstate="print"/>
                    <a:srcRect t="19948" b="21762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3F104F" w:rsidRDefault="00D95039" w:rsidP="008E0A43">
      <w:pPr>
        <w:pStyle w:val="31"/>
        <w:rPr>
          <w:sz w:val="16"/>
          <w:szCs w:val="16"/>
        </w:rPr>
      </w:pPr>
      <w:r>
        <w:rPr>
          <w:sz w:val="16"/>
          <w:szCs w:val="16"/>
        </w:rPr>
        <w:t>Рис.1 Общий вид ИБПС</w:t>
      </w:r>
      <w:r w:rsidR="003F104F">
        <w:rPr>
          <w:sz w:val="16"/>
          <w:szCs w:val="16"/>
        </w:rPr>
        <w:t>-</w:t>
      </w:r>
      <w:r>
        <w:rPr>
          <w:sz w:val="16"/>
          <w:szCs w:val="16"/>
        </w:rPr>
        <w:t>12-300</w:t>
      </w:r>
      <w:r>
        <w:rPr>
          <w:sz w:val="16"/>
          <w:szCs w:val="16"/>
          <w:lang w:val="en-US"/>
        </w:rPr>
        <w:t>N</w:t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5F58B8" w:rsidRDefault="00D95039" w:rsidP="008E0A43">
      <w:pPr>
        <w:pStyle w:val="3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761865" cy="1895475"/>
            <wp:effectExtent l="19050" t="0" r="635" b="0"/>
            <wp:docPr id="3" name="Рисунок 2" descr="Копия ИБПС-12-300N_Вид спереди и сз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ИБПС-12-300N_Вид спереди и сзади.PNG"/>
                    <pic:cNvPicPr/>
                  </pic:nvPicPr>
                  <pic:blipFill>
                    <a:blip r:embed="rId14" cstate="print"/>
                    <a:srcRect t="5440" b="43005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D95039" w:rsidRDefault="00D95039" w:rsidP="008E0A43">
      <w:pPr>
        <w:pStyle w:val="31"/>
        <w:rPr>
          <w:sz w:val="16"/>
          <w:szCs w:val="16"/>
        </w:rPr>
      </w:pPr>
      <w:r>
        <w:rPr>
          <w:sz w:val="16"/>
          <w:szCs w:val="16"/>
        </w:rPr>
        <w:t>Рис. 2 Верхняя, нижняя крышка ИБПС</w:t>
      </w:r>
      <w:r w:rsidR="003F104F">
        <w:rPr>
          <w:sz w:val="16"/>
          <w:szCs w:val="16"/>
        </w:rPr>
        <w:t>-</w:t>
      </w:r>
      <w:r>
        <w:rPr>
          <w:sz w:val="16"/>
          <w:szCs w:val="16"/>
        </w:rPr>
        <w:t>12-300</w:t>
      </w:r>
      <w:r>
        <w:rPr>
          <w:sz w:val="16"/>
          <w:szCs w:val="16"/>
          <w:lang w:val="en-US"/>
        </w:rPr>
        <w:t>N</w:t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500AA3" w:rsidRDefault="005F58B8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5F58B8" w:rsidRPr="00ED2A96" w:rsidRDefault="005F58B8" w:rsidP="00B840CB">
      <w:pPr>
        <w:pStyle w:val="31"/>
        <w:jc w:val="left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D225F1">
        <w:rPr>
          <w:rFonts w:ascii="Arial" w:hAnsi="Arial" w:cs="Arial"/>
          <w:b/>
          <w:sz w:val="16"/>
          <w:szCs w:val="16"/>
        </w:rPr>
        <w:t>7.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D225F1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ПОРЯДОК РАБОТЫ. </w:t>
      </w:r>
    </w:p>
    <w:p w:rsidR="00E521D4" w:rsidRPr="002A7FAA" w:rsidRDefault="00E521D4" w:rsidP="00E521D4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4B39C7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Подключите сетевой шнур ИБПС к сетевой розетке</w:t>
      </w:r>
      <w:r>
        <w:rPr>
          <w:rFonts w:ascii="Arial" w:hAnsi="Arial" w:cs="Arial"/>
          <w:sz w:val="16"/>
          <w:szCs w:val="16"/>
          <w:lang w:val="ru-RU"/>
        </w:rPr>
        <w:t xml:space="preserve"> промышленной сети 220</w:t>
      </w:r>
      <w:proofErr w:type="gramStart"/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</w:t>
      </w:r>
      <w:proofErr w:type="gramEnd"/>
      <w:r w:rsidR="00ED2A96" w:rsidRPr="00ED2A96">
        <w:rPr>
          <w:rFonts w:ascii="Arial" w:hAnsi="Arial" w:cs="Arial"/>
          <w:sz w:val="16"/>
          <w:szCs w:val="16"/>
          <w:lang w:val="ru-RU"/>
        </w:rPr>
        <w:t xml:space="preserve">, </w:t>
      </w:r>
      <w:r w:rsidR="00ED2A96">
        <w:rPr>
          <w:rFonts w:ascii="Arial" w:hAnsi="Arial" w:cs="Arial"/>
          <w:sz w:val="16"/>
          <w:szCs w:val="16"/>
          <w:lang w:val="ru-RU"/>
        </w:rPr>
        <w:t xml:space="preserve">соблюдая </w:t>
      </w:r>
      <w:proofErr w:type="spellStart"/>
      <w:r w:rsidR="00ED2A96">
        <w:rPr>
          <w:rFonts w:ascii="Arial" w:hAnsi="Arial" w:cs="Arial"/>
          <w:sz w:val="16"/>
          <w:szCs w:val="16"/>
          <w:lang w:val="ru-RU"/>
        </w:rPr>
        <w:t>фазировку</w:t>
      </w:r>
      <w:proofErr w:type="spellEnd"/>
      <w:r w:rsidR="00ED2A96">
        <w:rPr>
          <w:rFonts w:ascii="Arial" w:hAnsi="Arial" w:cs="Arial"/>
          <w:sz w:val="16"/>
          <w:szCs w:val="16"/>
          <w:lang w:val="ru-RU"/>
        </w:rPr>
        <w:t xml:space="preserve"> фазного и нулевого контакта, в соответствии с рисунком </w:t>
      </w:r>
      <w:r w:rsidR="00ED2A96" w:rsidRPr="0068263F">
        <w:rPr>
          <w:rFonts w:ascii="Arial" w:hAnsi="Arial" w:cs="Arial"/>
          <w:sz w:val="16"/>
          <w:szCs w:val="16"/>
          <w:lang w:val="ru-RU"/>
        </w:rPr>
        <w:t>2</w:t>
      </w:r>
      <w:r w:rsidR="00ED2A96"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B840CB" w:rsidRDefault="005112AE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  <w:lang w:val="ru-RU"/>
        </w:rPr>
        <w:t>»</w:t>
      </w:r>
      <w:r w:rsidR="00E521D4">
        <w:rPr>
          <w:rFonts w:ascii="Arial" w:hAnsi="Arial" w:cs="Arial"/>
          <w:sz w:val="16"/>
          <w:szCs w:val="16"/>
          <w:lang w:val="ru-RU"/>
        </w:rPr>
        <w:t xml:space="preserve">, расположенную 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на </w:t>
      </w:r>
      <w:r w:rsidR="007F1DE0">
        <w:rPr>
          <w:rFonts w:ascii="Arial" w:hAnsi="Arial" w:cs="Arial"/>
          <w:sz w:val="16"/>
          <w:szCs w:val="16"/>
          <w:lang w:val="ru-RU"/>
        </w:rPr>
        <w:t>лицевой</w:t>
      </w:r>
      <w:r w:rsidR="00E521D4">
        <w:rPr>
          <w:rFonts w:ascii="Arial" w:hAnsi="Arial" w:cs="Arial"/>
          <w:sz w:val="16"/>
          <w:szCs w:val="16"/>
          <w:lang w:val="ru-RU"/>
        </w:rPr>
        <w:t xml:space="preserve"> панели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блока</w:t>
      </w:r>
      <w:r w:rsidR="00E521D4">
        <w:rPr>
          <w:rFonts w:ascii="Arial" w:hAnsi="Arial" w:cs="Arial"/>
          <w:sz w:val="16"/>
          <w:szCs w:val="16"/>
          <w:lang w:val="ru-RU"/>
        </w:rPr>
        <w:t>. При этом долж</w:t>
      </w:r>
      <w:r w:rsidR="0037493A">
        <w:rPr>
          <w:rFonts w:ascii="Arial" w:hAnsi="Arial" w:cs="Arial"/>
          <w:sz w:val="16"/>
          <w:szCs w:val="16"/>
          <w:lang w:val="ru-RU"/>
        </w:rPr>
        <w:t>е</w:t>
      </w:r>
      <w:r w:rsidR="00E521D4">
        <w:rPr>
          <w:rFonts w:ascii="Arial" w:hAnsi="Arial" w:cs="Arial"/>
          <w:sz w:val="16"/>
          <w:szCs w:val="16"/>
          <w:lang w:val="ru-RU"/>
        </w:rPr>
        <w:t>н</w:t>
      </w:r>
      <w:r w:rsidR="00E521D4" w:rsidRPr="004B39C7">
        <w:rPr>
          <w:rFonts w:ascii="Arial" w:hAnsi="Arial" w:cs="Arial"/>
          <w:sz w:val="16"/>
          <w:szCs w:val="16"/>
          <w:lang w:val="ru-RU"/>
        </w:rPr>
        <w:t xml:space="preserve"> засветиться </w:t>
      </w:r>
      <w:r w:rsidR="0037493A">
        <w:rPr>
          <w:rFonts w:ascii="Arial" w:hAnsi="Arial" w:cs="Arial"/>
          <w:sz w:val="16"/>
          <w:szCs w:val="16"/>
          <w:lang w:val="ru-RU"/>
        </w:rPr>
        <w:t xml:space="preserve">зеленый </w:t>
      </w:r>
      <w:r w:rsidR="00E521D4" w:rsidRPr="004B39C7">
        <w:rPr>
          <w:rFonts w:ascii="Arial" w:hAnsi="Arial" w:cs="Arial"/>
          <w:sz w:val="16"/>
          <w:szCs w:val="16"/>
          <w:lang w:val="ru-RU"/>
        </w:rPr>
        <w:t>светодиод</w:t>
      </w:r>
      <w:r w:rsidR="0037493A">
        <w:rPr>
          <w:rFonts w:ascii="Arial" w:hAnsi="Arial" w:cs="Arial"/>
          <w:sz w:val="16"/>
          <w:szCs w:val="16"/>
          <w:lang w:val="ru-RU"/>
        </w:rPr>
        <w:t>,</w:t>
      </w:r>
      <w:r w:rsidR="00E521D4" w:rsidRPr="005F6B0A">
        <w:rPr>
          <w:rFonts w:ascii="Arial" w:hAnsi="Arial" w:cs="Arial"/>
          <w:color w:val="000000"/>
          <w:sz w:val="16"/>
          <w:szCs w:val="16"/>
          <w:lang w:val="ru-RU"/>
        </w:rPr>
        <w:t xml:space="preserve"> на нагрузке должно появиться</w:t>
      </w:r>
      <w:r w:rsidR="00E521D4" w:rsidRPr="006903A5">
        <w:rPr>
          <w:rFonts w:ascii="Arial" w:hAnsi="Arial" w:cs="Arial"/>
          <w:color w:val="000000"/>
          <w:sz w:val="16"/>
          <w:szCs w:val="16"/>
          <w:lang w:val="ru-RU"/>
        </w:rPr>
        <w:t xml:space="preserve"> напряжение 220</w:t>
      </w:r>
      <w:r w:rsidR="00B44B04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E521D4" w:rsidRPr="006903A5">
        <w:rPr>
          <w:rFonts w:ascii="Arial" w:hAnsi="Arial" w:cs="Arial"/>
          <w:color w:val="000000"/>
          <w:sz w:val="16"/>
          <w:szCs w:val="16"/>
          <w:lang w:val="ru-RU"/>
        </w:rPr>
        <w:t>В.</w:t>
      </w:r>
    </w:p>
    <w:p w:rsidR="00B840CB" w:rsidRPr="00B840CB" w:rsidRDefault="00B840CB" w:rsidP="00B840CB">
      <w:pPr>
        <w:pStyle w:val="a3"/>
        <w:tabs>
          <w:tab w:val="left" w:pos="993"/>
        </w:tabs>
        <w:spacing w:after="120"/>
        <w:ind w:left="360"/>
        <w:jc w:val="both"/>
        <w:rPr>
          <w:rFonts w:ascii="Arial" w:hAnsi="Arial" w:cs="Arial"/>
          <w:b/>
          <w:color w:val="000000"/>
          <w:sz w:val="16"/>
          <w:szCs w:val="16"/>
          <w:lang w:val="ru-RU"/>
        </w:rPr>
      </w:pPr>
      <w:r w:rsidRPr="00C615E4">
        <w:rPr>
          <w:rFonts w:ascii="Arial" w:hAnsi="Arial" w:cs="Arial"/>
          <w:b/>
          <w:sz w:val="16"/>
          <w:szCs w:val="16"/>
          <w:lang w:val="ru-RU"/>
        </w:rPr>
        <w:t>Внимание!</w:t>
      </w:r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proofErr w:type="gramStart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>При</w:t>
      </w:r>
      <w:proofErr w:type="gramEnd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включенном ИБПС не допускается отключение проводов от АКБ и </w:t>
      </w:r>
      <w:proofErr w:type="spellStart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>закорачивания</w:t>
      </w:r>
      <w:proofErr w:type="spellEnd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их между собой!</w:t>
      </w:r>
    </w:p>
    <w:p w:rsidR="008365B6" w:rsidRDefault="00B943FB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При питании котла</w:t>
      </w:r>
      <w:r w:rsidR="00DF0127">
        <w:rPr>
          <w:rFonts w:ascii="Arial" w:hAnsi="Arial" w:cs="Arial"/>
          <w:sz w:val="16"/>
          <w:szCs w:val="16"/>
          <w:lang w:val="ru-RU"/>
        </w:rPr>
        <w:t xml:space="preserve"> от ИБПС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="00DF0127">
        <w:rPr>
          <w:rFonts w:ascii="Arial" w:hAnsi="Arial" w:cs="Arial"/>
          <w:sz w:val="16"/>
          <w:szCs w:val="16"/>
          <w:lang w:val="ru-RU"/>
        </w:rPr>
        <w:t xml:space="preserve">необходимо </w:t>
      </w:r>
      <w:r>
        <w:rPr>
          <w:rFonts w:ascii="Arial" w:hAnsi="Arial" w:cs="Arial"/>
          <w:sz w:val="16"/>
          <w:szCs w:val="16"/>
          <w:lang w:val="ru-RU"/>
        </w:rPr>
        <w:t xml:space="preserve">проверить его работу. </w:t>
      </w:r>
      <w:r w:rsidR="008365B6">
        <w:rPr>
          <w:rFonts w:ascii="Arial" w:hAnsi="Arial" w:cs="Arial"/>
          <w:sz w:val="16"/>
          <w:szCs w:val="16"/>
          <w:lang w:val="ru-RU"/>
        </w:rPr>
        <w:t>Если котел не включился, переверните вилку питания котла на 180 гр. Котел должен включиться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7F1DE0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Для выключения ИБПС </w:t>
      </w:r>
      <w:r w:rsidR="005112AE"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 w:rsidR="005112AE">
        <w:rPr>
          <w:rFonts w:ascii="Arial" w:hAnsi="Arial" w:cs="Arial"/>
          <w:sz w:val="16"/>
          <w:szCs w:val="16"/>
        </w:rPr>
        <w:t>O</w:t>
      </w:r>
      <w:r w:rsidR="005112AE">
        <w:rPr>
          <w:rFonts w:ascii="Arial" w:hAnsi="Arial" w:cs="Arial"/>
          <w:sz w:val="16"/>
          <w:szCs w:val="16"/>
          <w:lang w:val="ru-RU"/>
        </w:rPr>
        <w:t>»</w:t>
      </w:r>
      <w:r>
        <w:rPr>
          <w:rFonts w:ascii="Arial" w:hAnsi="Arial" w:cs="Arial"/>
          <w:sz w:val="16"/>
          <w:szCs w:val="16"/>
          <w:lang w:val="ru-RU"/>
        </w:rPr>
        <w:t xml:space="preserve">. </w:t>
      </w:r>
    </w:p>
    <w:p w:rsidR="007F1DE0" w:rsidRPr="006903A5" w:rsidRDefault="007F1DE0" w:rsidP="007F1DE0">
      <w:pPr>
        <w:pStyle w:val="a3"/>
        <w:tabs>
          <w:tab w:val="left" w:pos="993"/>
        </w:tabs>
        <w:spacing w:after="120"/>
        <w:ind w:left="36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E521D4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8. </w:t>
      </w:r>
      <w:r w:rsidRPr="00225CB0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8.1.  Периодически проверяйте контакты  входной цепи </w:t>
      </w:r>
      <w:r w:rsidR="007F1DE0">
        <w:rPr>
          <w:rFonts w:ascii="Arial" w:hAnsi="Arial" w:cs="Arial"/>
          <w:sz w:val="16"/>
          <w:szCs w:val="16"/>
        </w:rPr>
        <w:t>(</w:t>
      </w:r>
      <w:r w:rsidRPr="004B39C7">
        <w:rPr>
          <w:rFonts w:ascii="Arial" w:hAnsi="Arial" w:cs="Arial"/>
          <w:sz w:val="16"/>
          <w:szCs w:val="16"/>
        </w:rPr>
        <w:t xml:space="preserve">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8.2.  При проведении сезонного обслуживания проверяйте качество</w:t>
      </w:r>
      <w:r>
        <w:rPr>
          <w:rFonts w:ascii="Arial" w:hAnsi="Arial" w:cs="Arial"/>
          <w:sz w:val="16"/>
          <w:szCs w:val="16"/>
        </w:rPr>
        <w:t xml:space="preserve"> болтового соединения проводов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4B39C7">
        <w:rPr>
          <w:rFonts w:ascii="Arial" w:hAnsi="Arial" w:cs="Arial"/>
          <w:sz w:val="16"/>
          <w:szCs w:val="16"/>
        </w:rPr>
        <w:t xml:space="preserve"> клеммам</w:t>
      </w:r>
      <w:r>
        <w:rPr>
          <w:rFonts w:ascii="Arial" w:hAnsi="Arial" w:cs="Arial"/>
          <w:sz w:val="16"/>
          <w:szCs w:val="16"/>
        </w:rPr>
        <w:t>и</w:t>
      </w:r>
      <w:r w:rsidRPr="004B39C7">
        <w:rPr>
          <w:rFonts w:ascii="Arial" w:hAnsi="Arial" w:cs="Arial"/>
          <w:sz w:val="16"/>
          <w:szCs w:val="16"/>
        </w:rPr>
        <w:t xml:space="preserve"> ИБПС и отсутствие повреждения изоляции проводов.</w:t>
      </w:r>
    </w:p>
    <w:p w:rsidR="00E521D4" w:rsidRPr="004B39C7" w:rsidRDefault="00E521D4" w:rsidP="00E521D4">
      <w:pPr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9.    </w:t>
      </w:r>
      <w:r>
        <w:rPr>
          <w:rFonts w:ascii="Arial" w:hAnsi="Arial" w:cs="Arial"/>
          <w:b/>
          <w:sz w:val="16"/>
          <w:szCs w:val="16"/>
        </w:rPr>
        <w:t>ВОЗМОЖНЫЕ НЕИСПРАВНОСТИ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МЕТОДЫ ИХ УСТРАНЕНИЯ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572"/>
        <w:gridCol w:w="2571"/>
      </w:tblGrid>
      <w:tr w:rsidR="00E521D4" w:rsidRPr="00465478" w:rsidTr="00E521D4">
        <w:trPr>
          <w:trHeight w:val="353"/>
        </w:trPr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Признак неисправности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Вероятная причина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Способ устранения</w:t>
            </w:r>
          </w:p>
        </w:tc>
      </w:tr>
      <w:tr w:rsidR="00E521D4" w:rsidRPr="00465478" w:rsidTr="00E521D4">
        <w:trPr>
          <w:trHeight w:val="330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6F41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. Светодиод светится</w:t>
            </w:r>
            <w:proofErr w:type="gramEnd"/>
            <w:r w:rsidR="00345406">
              <w:rPr>
                <w:rFonts w:ascii="Arial" w:hAnsi="Arial" w:cs="Arial"/>
                <w:sz w:val="16"/>
                <w:szCs w:val="16"/>
              </w:rPr>
              <w:t xml:space="preserve"> зеленым цветом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E521D4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тепловая защита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 и дать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остыть ИБПС</w:t>
            </w:r>
          </w:p>
        </w:tc>
      </w:tr>
      <w:tr w:rsidR="00E521D4" w:rsidRPr="00465478" w:rsidTr="00E521D4">
        <w:trPr>
          <w:trHeight w:val="379"/>
        </w:trPr>
        <w:tc>
          <w:tcPr>
            <w:tcW w:w="1667" w:type="pct"/>
            <w:vMerge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</w:t>
            </w:r>
          </w:p>
        </w:tc>
      </w:tr>
      <w:tr w:rsidR="00C55F8F" w:rsidRPr="00465478" w:rsidTr="00C55F8F">
        <w:trPr>
          <w:trHeight w:val="211"/>
        </w:trPr>
        <w:tc>
          <w:tcPr>
            <w:tcW w:w="1667" w:type="pct"/>
            <w:vMerge w:val="restart"/>
            <w:shd w:val="clear" w:color="auto" w:fill="auto"/>
          </w:tcPr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>, с</w:t>
            </w:r>
            <w:r>
              <w:rPr>
                <w:rFonts w:ascii="Arial" w:hAnsi="Arial" w:cs="Arial"/>
                <w:sz w:val="16"/>
                <w:szCs w:val="16"/>
              </w:rPr>
              <w:t xml:space="preserve">ветодиод светится зеленым цветом </w:t>
            </w:r>
          </w:p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 xml:space="preserve"> нет.</w:t>
            </w:r>
          </w:p>
        </w:tc>
        <w:tc>
          <w:tcPr>
            <w:tcW w:w="1667" w:type="pct"/>
          </w:tcPr>
          <w:p w:rsidR="00C55F8F" w:rsidRPr="00465478" w:rsidRDefault="00C55F8F" w:rsidP="00FB48C5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Разрядился аккумулятор</w:t>
            </w:r>
          </w:p>
        </w:tc>
        <w:tc>
          <w:tcPr>
            <w:tcW w:w="1666" w:type="pct"/>
          </w:tcPr>
          <w:p w:rsidR="00C55F8F" w:rsidRPr="00465478" w:rsidRDefault="00C55F8F" w:rsidP="00FB48C5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Зарядить аккумулятор</w:t>
            </w:r>
          </w:p>
        </w:tc>
      </w:tr>
      <w:tr w:rsidR="00C55F8F" w:rsidRPr="00465478" w:rsidTr="00E521D4">
        <w:trPr>
          <w:trHeight w:val="426"/>
        </w:trPr>
        <w:tc>
          <w:tcPr>
            <w:tcW w:w="1667" w:type="pct"/>
            <w:vMerge/>
            <w:shd w:val="clear" w:color="auto" w:fill="auto"/>
          </w:tcPr>
          <w:p w:rsidR="00C55F8F" w:rsidRPr="00465478" w:rsidRDefault="00C55F8F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666" w:type="pct"/>
          </w:tcPr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C55F8F" w:rsidRPr="00465478" w:rsidTr="00E521D4">
        <w:trPr>
          <w:trHeight w:val="277"/>
        </w:trPr>
        <w:tc>
          <w:tcPr>
            <w:tcW w:w="1667" w:type="pct"/>
            <w:vMerge/>
          </w:tcPr>
          <w:p w:rsidR="00C55F8F" w:rsidRPr="00465478" w:rsidRDefault="00C55F8F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666" w:type="pct"/>
          </w:tcPr>
          <w:p w:rsidR="00C55F8F" w:rsidRPr="00465478" w:rsidRDefault="00C55F8F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C55F8F" w:rsidRPr="00465478" w:rsidTr="00E521D4">
        <w:trPr>
          <w:trHeight w:val="523"/>
        </w:trPr>
        <w:tc>
          <w:tcPr>
            <w:tcW w:w="1667" w:type="pct"/>
          </w:tcPr>
          <w:p w:rsidR="00C55F8F" w:rsidRPr="00DD6867" w:rsidRDefault="00C55F8F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На нагрузке есть выходное напряжение 220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, светодиод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светится красным цветом.</w:t>
            </w:r>
          </w:p>
          <w:p w:rsidR="00C55F8F" w:rsidRPr="002D12D8" w:rsidRDefault="00C55F8F" w:rsidP="00E521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Входная сеть 220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есть.</w:t>
            </w:r>
          </w:p>
        </w:tc>
        <w:tc>
          <w:tcPr>
            <w:tcW w:w="1667" w:type="pct"/>
          </w:tcPr>
          <w:p w:rsidR="00C55F8F" w:rsidRPr="00B914A0" w:rsidRDefault="00C55F8F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Сгорел предохранитель 5А</w:t>
            </w:r>
          </w:p>
        </w:tc>
        <w:tc>
          <w:tcPr>
            <w:tcW w:w="1666" w:type="pct"/>
          </w:tcPr>
          <w:p w:rsidR="00C55F8F" w:rsidRPr="002D12D8" w:rsidRDefault="00C55F8F" w:rsidP="00E521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Заменить предохранитель</w:t>
            </w:r>
          </w:p>
        </w:tc>
      </w:tr>
      <w:tr w:rsidR="00F840E1" w:rsidRPr="00465478" w:rsidTr="00E521D4">
        <w:trPr>
          <w:trHeight w:val="523"/>
        </w:trPr>
        <w:tc>
          <w:tcPr>
            <w:tcW w:w="1667" w:type="pct"/>
          </w:tcPr>
          <w:p w:rsidR="00F840E1" w:rsidRDefault="00F840E1" w:rsidP="00F84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65478">
              <w:rPr>
                <w:rFonts w:ascii="Arial" w:hAnsi="Arial" w:cs="Arial"/>
                <w:sz w:val="16"/>
                <w:szCs w:val="16"/>
              </w:rPr>
              <w:t>ыходное напряжение 220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есть</w:t>
            </w:r>
            <w:r w:rsidRPr="0046547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840E1" w:rsidRPr="00465478" w:rsidRDefault="00F840E1" w:rsidP="00F840E1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ветодиод не светится </w:t>
            </w:r>
          </w:p>
          <w:p w:rsidR="00F840E1" w:rsidRPr="00DD6867" w:rsidRDefault="00F840E1" w:rsidP="00F84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Входная сеть</w:t>
            </w:r>
            <w:r w:rsidRPr="00465478">
              <w:rPr>
                <w:rFonts w:ascii="Arial" w:hAnsi="Arial" w:cs="Arial"/>
                <w:sz w:val="16"/>
                <w:szCs w:val="16"/>
              </w:rPr>
              <w:t xml:space="preserve"> 220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есть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F840E1" w:rsidRDefault="00F840E1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Отсутствует подключение к АКБ.</w:t>
            </w:r>
          </w:p>
        </w:tc>
        <w:tc>
          <w:tcPr>
            <w:tcW w:w="1666" w:type="pct"/>
          </w:tcPr>
          <w:p w:rsidR="00F840E1" w:rsidRDefault="00F840E1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Подключить АКБ к ИБПС.</w:t>
            </w:r>
          </w:p>
        </w:tc>
      </w:tr>
    </w:tbl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F840E1" w:rsidRDefault="00F840E1" w:rsidP="00E521D4">
      <w:pPr>
        <w:rPr>
          <w:rFonts w:ascii="Arial" w:hAnsi="Arial" w:cs="Arial"/>
          <w:sz w:val="16"/>
          <w:szCs w:val="16"/>
        </w:rPr>
      </w:pPr>
    </w:p>
    <w:p w:rsidR="00F840E1" w:rsidRPr="00F840E1" w:rsidRDefault="00F840E1" w:rsidP="00E521D4">
      <w:pPr>
        <w:rPr>
          <w:rFonts w:ascii="Arial" w:hAnsi="Arial" w:cs="Arial"/>
          <w:sz w:val="16"/>
          <w:szCs w:val="16"/>
        </w:rPr>
      </w:pPr>
    </w:p>
    <w:p w:rsidR="00C55F8F" w:rsidRDefault="00C55F8F" w:rsidP="00E521D4">
      <w:pPr>
        <w:rPr>
          <w:rFonts w:ascii="Arial" w:hAnsi="Arial" w:cs="Arial"/>
          <w:sz w:val="16"/>
          <w:szCs w:val="16"/>
        </w:rPr>
      </w:pPr>
    </w:p>
    <w:p w:rsidR="00C55F8F" w:rsidRDefault="00C55F8F" w:rsidP="00E521D4">
      <w:pPr>
        <w:rPr>
          <w:rFonts w:ascii="Arial" w:hAnsi="Arial" w:cs="Arial"/>
          <w:sz w:val="16"/>
          <w:szCs w:val="16"/>
        </w:rPr>
      </w:pPr>
    </w:p>
    <w:p w:rsidR="00C55F8F" w:rsidRDefault="00C55F8F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01242C" w:rsidRPr="00B840CB" w:rsidRDefault="0001242C" w:rsidP="00E521D4">
      <w:pPr>
        <w:rPr>
          <w:rFonts w:ascii="Arial" w:hAnsi="Arial" w:cs="Arial"/>
          <w:sz w:val="16"/>
          <w:szCs w:val="16"/>
          <w:lang w:val="en-US"/>
        </w:rPr>
      </w:pPr>
    </w:p>
    <w:p w:rsidR="00E521D4" w:rsidRPr="00DD686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ЗАПРЕЩАЕТСЯ: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работа изделия без заземления. Корпус ИБП</w:t>
      </w:r>
      <w:proofErr w:type="gramStart"/>
      <w:r>
        <w:rPr>
          <w:rFonts w:ascii="Arial" w:hAnsi="Arial" w:cs="Arial"/>
          <w:sz w:val="16"/>
          <w:szCs w:val="16"/>
          <w:lang w:val="en-US"/>
        </w:rPr>
        <w:t>C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при работе должен быть заземлен через соответствующий контакт сетевого разъема с помощью сетевого шнура;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работа изделия в помещении </w:t>
      </w:r>
      <w:proofErr w:type="gramStart"/>
      <w:r w:rsidRPr="004B39C7">
        <w:rPr>
          <w:rFonts w:ascii="Arial" w:hAnsi="Arial" w:cs="Arial"/>
          <w:sz w:val="16"/>
          <w:szCs w:val="16"/>
        </w:rPr>
        <w:t>со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ИБПС,</w:t>
      </w:r>
      <w:r w:rsidRPr="00373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условиях запыленности, </w:t>
      </w:r>
      <w:r w:rsidRPr="004B39C7">
        <w:rPr>
          <w:rFonts w:ascii="Arial" w:hAnsi="Arial" w:cs="Arial"/>
          <w:sz w:val="16"/>
          <w:szCs w:val="16"/>
        </w:rPr>
        <w:t xml:space="preserve"> на открытых  (вне помещения) площадках;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эксплуатация ИБПС, когда его корп</w:t>
      </w:r>
      <w:r>
        <w:rPr>
          <w:rFonts w:ascii="Arial" w:hAnsi="Arial" w:cs="Arial"/>
          <w:sz w:val="16"/>
          <w:szCs w:val="16"/>
        </w:rPr>
        <w:t>ус накрыт каким-либо материалом</w:t>
      </w:r>
      <w:r w:rsidRPr="00A16F23">
        <w:rPr>
          <w:rFonts w:ascii="Arial" w:hAnsi="Arial" w:cs="Arial"/>
          <w:sz w:val="16"/>
          <w:szCs w:val="16"/>
        </w:rPr>
        <w:t>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>Внутри корпуса ИБПС имеется опасное напряжение переменного и постоянного тока, достигающее 400 В.</w:t>
      </w:r>
      <w:r w:rsidRPr="004B39C7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 xml:space="preserve"> Выходные розетки ИБПС находятся под напряжением, когда входной шнур питания подключен к сети. Для полной изоляции и обесточивания выхода ИБПС необходимо отключить</w:t>
      </w:r>
      <w:r>
        <w:rPr>
          <w:rFonts w:ascii="Arial" w:hAnsi="Arial" w:cs="Arial"/>
          <w:sz w:val="16"/>
          <w:szCs w:val="16"/>
        </w:rPr>
        <w:t xml:space="preserve"> его с помощью </w:t>
      </w:r>
      <w:r w:rsidRPr="004B39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длительного нажатия кнопки включения</w:t>
      </w:r>
      <w:r w:rsidRPr="004B39C7">
        <w:rPr>
          <w:rFonts w:ascii="Arial" w:hAnsi="Arial" w:cs="Arial"/>
          <w:sz w:val="16"/>
          <w:szCs w:val="16"/>
        </w:rPr>
        <w:t xml:space="preserve">, а затем отключением от питающей сети. </w:t>
      </w:r>
    </w:p>
    <w:p w:rsidR="00E521D4" w:rsidRPr="00461262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9E4EA1">
        <w:rPr>
          <w:rFonts w:ascii="Arial" w:hAnsi="Arial" w:cs="Arial"/>
          <w:sz w:val="16"/>
          <w:szCs w:val="16"/>
        </w:rPr>
        <w:t xml:space="preserve">6.  </w:t>
      </w:r>
      <w:r w:rsidRPr="004B39C7">
        <w:rPr>
          <w:rFonts w:ascii="Arial" w:hAnsi="Arial" w:cs="Arial"/>
          <w:b/>
          <w:sz w:val="16"/>
          <w:szCs w:val="16"/>
        </w:rPr>
        <w:t>ПОДГОТОВКА К РАБОТЕ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6.1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Р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аспакуйте ИБПС, убедитесь в полной комплектации устройства и </w:t>
      </w:r>
      <w:r w:rsidRPr="004B39C7">
        <w:rPr>
          <w:rFonts w:ascii="Arial" w:hAnsi="Arial" w:cs="Arial"/>
          <w:sz w:val="16"/>
          <w:szCs w:val="16"/>
          <w:u w:val="single"/>
          <w:lang w:val="ru-RU"/>
        </w:rPr>
        <w:t>сохраните коробку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ИБПС на предмет отсутствия внешних повреждений. Обо всех обнаруженных повреждениях сообщите Вашему продавцу.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 Внимание!</w:t>
      </w:r>
      <w:r w:rsidRPr="004B39C7">
        <w:rPr>
          <w:rFonts w:ascii="Arial" w:hAnsi="Arial" w:cs="Arial"/>
          <w:sz w:val="16"/>
          <w:szCs w:val="16"/>
        </w:rPr>
        <w:t xml:space="preserve"> После транспортирования при отрицательных     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6.2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У</w:t>
      </w:r>
      <w:proofErr w:type="gramEnd"/>
      <w:r w:rsidRPr="004F67B1">
        <w:rPr>
          <w:rFonts w:ascii="Arial" w:hAnsi="Arial" w:cs="Arial"/>
          <w:b/>
          <w:sz w:val="16"/>
          <w:szCs w:val="16"/>
          <w:lang w:val="ru-RU"/>
        </w:rPr>
        <w:t>становите ИБПС на вертикальной поверхности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сетевыми разъемами вверх</w:t>
      </w:r>
      <w:r w:rsidRPr="004F67B1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  <w:r w:rsidRPr="004F67B1">
        <w:rPr>
          <w:rFonts w:ascii="Arial" w:hAnsi="Arial" w:cs="Arial"/>
          <w:b/>
          <w:sz w:val="16"/>
          <w:szCs w:val="16"/>
          <w:lang w:val="ru-RU"/>
        </w:rPr>
        <w:t xml:space="preserve">Вокруг блока необходимо оставить зазор по периметру  не менее </w:t>
      </w:r>
      <w:smartTag w:uri="urn:schemas-microsoft-com:office:smarttags" w:element="metricconverter">
        <w:smartTagPr>
          <w:attr w:name="ProductID" w:val="100 мм"/>
        </w:smartTagPr>
        <w:r w:rsidRPr="004F67B1">
          <w:rPr>
            <w:rFonts w:ascii="Arial" w:hAnsi="Arial" w:cs="Arial"/>
            <w:b/>
            <w:sz w:val="16"/>
            <w:szCs w:val="16"/>
            <w:lang w:val="ru-RU"/>
          </w:rPr>
          <w:t>100 мм</w:t>
        </w:r>
      </w:smartTag>
      <w:r w:rsidRPr="004F67B1">
        <w:rPr>
          <w:rFonts w:ascii="Arial" w:hAnsi="Arial" w:cs="Arial"/>
          <w:b/>
          <w:sz w:val="16"/>
          <w:szCs w:val="16"/>
          <w:lang w:val="ru-RU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Закрепите его  с помощью 4-х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саморезов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диаметром 4мм. ИБПС должен располагаться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в </w:t>
      </w:r>
      <w:r>
        <w:rPr>
          <w:rFonts w:ascii="Arial" w:hAnsi="Arial" w:cs="Arial"/>
          <w:sz w:val="16"/>
          <w:szCs w:val="16"/>
          <w:lang w:val="ru-RU"/>
        </w:rPr>
        <w:t xml:space="preserve">закрытых помещениях, </w:t>
      </w:r>
      <w:r w:rsidRPr="00D668B8">
        <w:rPr>
          <w:rFonts w:ascii="Arial" w:hAnsi="Arial" w:cs="Arial"/>
          <w:sz w:val="16"/>
          <w:szCs w:val="16"/>
          <w:lang w:val="ru-RU"/>
        </w:rPr>
        <w:t>в местах наименее запылённых,</w:t>
      </w:r>
      <w:r>
        <w:rPr>
          <w:rFonts w:ascii="Arial" w:hAnsi="Arial" w:cs="Arial"/>
          <w:sz w:val="16"/>
          <w:szCs w:val="16"/>
          <w:lang w:val="ru-RU"/>
        </w:rPr>
        <w:t xml:space="preserve"> исключающих попадание в  ИБПС мусора, посторонних предметов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. Располагайте его так, чтобы воздушный поток мог свободно проходить вокруг его корпуса, вдали от воды, легковоспламеняющихся жидкостей, газов и агрессивных сред.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</w:t>
      </w:r>
    </w:p>
    <w:p w:rsidR="00E521D4" w:rsidRPr="004F67B1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6.3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рисоедините  сетевой шнур к входному разъему ИБПС, </w:t>
      </w:r>
      <w:r>
        <w:rPr>
          <w:rFonts w:ascii="Arial" w:hAnsi="Arial" w:cs="Arial"/>
          <w:sz w:val="16"/>
          <w:szCs w:val="16"/>
          <w:lang w:val="ru-RU"/>
        </w:rPr>
        <w:t>расположенному на верхней панели ИБПС</w:t>
      </w:r>
      <w:r w:rsidR="00D1586E">
        <w:rPr>
          <w:rFonts w:ascii="Arial" w:hAnsi="Arial" w:cs="Arial"/>
          <w:sz w:val="16"/>
          <w:szCs w:val="16"/>
          <w:lang w:val="ru-RU"/>
        </w:rPr>
        <w:t xml:space="preserve">, соблюдая </w:t>
      </w:r>
      <w:proofErr w:type="spellStart"/>
      <w:r w:rsidR="00D1586E">
        <w:rPr>
          <w:rFonts w:ascii="Arial" w:hAnsi="Arial" w:cs="Arial"/>
          <w:sz w:val="16"/>
          <w:szCs w:val="16"/>
          <w:lang w:val="ru-RU"/>
        </w:rPr>
        <w:t>фазировку</w:t>
      </w:r>
      <w:proofErr w:type="spellEnd"/>
      <w:r w:rsidR="00D1586E">
        <w:rPr>
          <w:rFonts w:ascii="Arial" w:hAnsi="Arial" w:cs="Arial"/>
          <w:sz w:val="16"/>
          <w:szCs w:val="16"/>
          <w:lang w:val="ru-RU"/>
        </w:rPr>
        <w:t xml:space="preserve"> фазного и нулевого контакта</w:t>
      </w:r>
      <w:r w:rsidR="000319EA">
        <w:rPr>
          <w:rFonts w:ascii="Arial" w:hAnsi="Arial" w:cs="Arial"/>
          <w:sz w:val="16"/>
          <w:szCs w:val="16"/>
          <w:lang w:val="ru-RU"/>
        </w:rPr>
        <w:t xml:space="preserve">, в соответствии с рисунком </w:t>
      </w:r>
      <w:r w:rsidR="0068263F" w:rsidRPr="0068263F">
        <w:rPr>
          <w:rFonts w:ascii="Arial" w:hAnsi="Arial" w:cs="Arial"/>
          <w:sz w:val="16"/>
          <w:szCs w:val="16"/>
          <w:lang w:val="ru-RU"/>
        </w:rPr>
        <w:t>2</w:t>
      </w:r>
      <w:r w:rsidR="000319EA"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217662" w:rsidRDefault="00E521D4" w:rsidP="00E521D4">
      <w:pPr>
        <w:pStyle w:val="a3"/>
        <w:tabs>
          <w:tab w:val="left" w:pos="993"/>
        </w:tabs>
        <w:spacing w:after="120"/>
        <w:rPr>
          <w:rFonts w:ascii="Arial" w:hAnsi="Arial" w:cs="Arial"/>
          <w:b/>
          <w:sz w:val="18"/>
          <w:szCs w:val="18"/>
          <w:lang w:val="ru-RU"/>
        </w:rPr>
      </w:pPr>
      <w:r w:rsidRPr="00217662">
        <w:rPr>
          <w:rFonts w:ascii="Arial" w:hAnsi="Arial" w:cs="Arial"/>
          <w:b/>
          <w:sz w:val="18"/>
          <w:szCs w:val="18"/>
          <w:lang w:val="ru-RU"/>
        </w:rPr>
        <w:t>Внимание! Перед подключением прозвоните нагрузку тестером: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относительно корпуса и защитного заземления на отсутствие короткого замыкания.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Проверьте нагрузку на отсутствие гальванической связи с промышленной сетью: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поочередно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Pr="00217662">
        <w:rPr>
          <w:rFonts w:ascii="Arial" w:hAnsi="Arial" w:cs="Arial"/>
          <w:b/>
          <w:sz w:val="18"/>
          <w:szCs w:val="18"/>
          <w:lang w:val="ru-RU"/>
        </w:rPr>
        <w:t>контролькой</w:t>
      </w:r>
      <w:proofErr w:type="spellEnd"/>
      <w:r w:rsidRPr="00217662">
        <w:rPr>
          <w:rFonts w:ascii="Arial" w:hAnsi="Arial" w:cs="Arial"/>
          <w:b/>
          <w:sz w:val="18"/>
          <w:szCs w:val="18"/>
          <w:lang w:val="ru-RU"/>
        </w:rPr>
        <w:t>» (лампочка 40Вт 220В с проводами)</w:t>
      </w:r>
      <w:r>
        <w:rPr>
          <w:rFonts w:ascii="Arial" w:hAnsi="Arial" w:cs="Arial"/>
          <w:b/>
          <w:sz w:val="18"/>
          <w:szCs w:val="18"/>
          <w:lang w:val="ru-RU"/>
        </w:rPr>
        <w:t xml:space="preserve"> проверьте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 относительно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фазного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и нулевого проводов</w:t>
      </w:r>
      <w:r w:rsidRPr="00F90B5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входной промышленной сети </w:t>
      </w:r>
      <w:r w:rsidRPr="00217662">
        <w:rPr>
          <w:rFonts w:ascii="Arial" w:hAnsi="Arial" w:cs="Arial"/>
          <w:b/>
          <w:sz w:val="18"/>
          <w:szCs w:val="18"/>
          <w:lang w:val="ru-RU"/>
        </w:rPr>
        <w:t>на отсутствие свечения контрольной лампы.</w:t>
      </w: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        При возникновении затруднений рекомендуем обратиться к специалисту.</w:t>
      </w:r>
    </w:p>
    <w:p w:rsidR="00E521D4" w:rsidRPr="000319EA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4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одключите </w:t>
      </w:r>
      <w:r w:rsidR="00B943FB">
        <w:rPr>
          <w:rFonts w:ascii="Arial" w:hAnsi="Arial" w:cs="Arial"/>
          <w:sz w:val="16"/>
          <w:szCs w:val="16"/>
          <w:lang w:val="ru-RU"/>
        </w:rPr>
        <w:t>нагрузку</w:t>
      </w:r>
      <w:r w:rsidR="008365B6"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к розетк</w:t>
      </w:r>
      <w:r>
        <w:rPr>
          <w:rFonts w:ascii="Arial" w:hAnsi="Arial" w:cs="Arial"/>
          <w:sz w:val="16"/>
          <w:szCs w:val="16"/>
          <w:lang w:val="ru-RU"/>
        </w:rPr>
        <w:t>е ИБПС, расположенной на верхней панели</w:t>
      </w:r>
      <w:r w:rsidR="000319EA">
        <w:rPr>
          <w:rFonts w:ascii="Arial" w:hAnsi="Arial" w:cs="Arial"/>
          <w:sz w:val="16"/>
          <w:szCs w:val="16"/>
          <w:lang w:val="ru-RU"/>
        </w:rPr>
        <w:t xml:space="preserve">, </w:t>
      </w:r>
      <w:r w:rsidR="00D1586E">
        <w:rPr>
          <w:rFonts w:ascii="Arial" w:hAnsi="Arial" w:cs="Arial"/>
          <w:sz w:val="16"/>
          <w:szCs w:val="16"/>
          <w:lang w:val="ru-RU"/>
        </w:rPr>
        <w:t xml:space="preserve">соблюдая </w:t>
      </w:r>
      <w:proofErr w:type="spellStart"/>
      <w:r w:rsidR="00D1586E">
        <w:rPr>
          <w:rFonts w:ascii="Arial" w:hAnsi="Arial" w:cs="Arial"/>
          <w:sz w:val="16"/>
          <w:szCs w:val="16"/>
          <w:lang w:val="ru-RU"/>
        </w:rPr>
        <w:t>фазировку</w:t>
      </w:r>
      <w:proofErr w:type="spellEnd"/>
      <w:r w:rsidR="00D1586E">
        <w:rPr>
          <w:rFonts w:ascii="Arial" w:hAnsi="Arial" w:cs="Arial"/>
          <w:sz w:val="16"/>
          <w:szCs w:val="16"/>
          <w:lang w:val="ru-RU"/>
        </w:rPr>
        <w:t xml:space="preserve"> фазного и нулевого контакта, </w:t>
      </w:r>
      <w:r w:rsidR="000319EA">
        <w:rPr>
          <w:rFonts w:ascii="Arial" w:hAnsi="Arial" w:cs="Arial"/>
          <w:sz w:val="16"/>
          <w:szCs w:val="16"/>
          <w:lang w:val="ru-RU"/>
        </w:rPr>
        <w:t xml:space="preserve">в соответствии с рисунком </w:t>
      </w:r>
      <w:r w:rsidR="00D1586E" w:rsidRPr="00D1586E">
        <w:rPr>
          <w:rFonts w:ascii="Arial" w:hAnsi="Arial" w:cs="Arial"/>
          <w:sz w:val="16"/>
          <w:szCs w:val="16"/>
          <w:lang w:val="ru-RU"/>
        </w:rPr>
        <w:t>2</w:t>
      </w:r>
      <w:r w:rsidR="000319EA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5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>одключите силовые пров</w:t>
      </w:r>
      <w:r>
        <w:rPr>
          <w:rFonts w:ascii="Arial" w:hAnsi="Arial" w:cs="Arial"/>
          <w:sz w:val="16"/>
          <w:szCs w:val="16"/>
          <w:lang w:val="ru-RU"/>
        </w:rPr>
        <w:t xml:space="preserve">ода от клемм, расположенных на нижней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панели</w:t>
      </w:r>
      <w:r>
        <w:rPr>
          <w:rFonts w:ascii="Arial" w:hAnsi="Arial" w:cs="Arial"/>
          <w:sz w:val="16"/>
          <w:szCs w:val="16"/>
          <w:lang w:val="ru-RU"/>
        </w:rPr>
        <w:t xml:space="preserve"> ИБПС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, к клеммам АКБ. </w:t>
      </w:r>
      <w:r w:rsidRPr="004B39C7">
        <w:rPr>
          <w:rFonts w:ascii="Arial" w:hAnsi="Arial" w:cs="Arial"/>
          <w:b/>
          <w:sz w:val="16"/>
          <w:szCs w:val="16"/>
          <w:lang w:val="ru-RU"/>
        </w:rPr>
        <w:t>СОБЛЮДАЙТЕ ПОЛЯРНОСТЬ ПОДКЛЮЧЕНИЯ К АКБ!</w:t>
      </w:r>
      <w:r>
        <w:rPr>
          <w:rFonts w:ascii="Arial" w:hAnsi="Arial" w:cs="Arial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</w:p>
    <w:p w:rsidR="00E521D4" w:rsidRPr="00931F53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263F" w:rsidRPr="00931F53" w:rsidRDefault="0068263F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C6F1C" w:rsidRPr="002B60A3" w:rsidRDefault="000C6F1C">
      <w:pPr>
        <w:jc w:val="center"/>
        <w:rPr>
          <w:rFonts w:ascii="Arial" w:hAnsi="Arial"/>
          <w:b/>
          <w:sz w:val="18"/>
        </w:rPr>
      </w:pP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СОДЕРЖАНИЕ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D9726E">
      <w:pPr>
        <w:jc w:val="center"/>
        <w:rPr>
          <w:rFonts w:ascii="Arial" w:hAnsi="Arial" w:cs="Arial"/>
          <w:b/>
          <w:sz w:val="16"/>
          <w:szCs w:val="16"/>
        </w:rPr>
      </w:pPr>
      <w:r w:rsidRPr="002B60A3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2A7FAA" w:rsidRPr="002B60A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Pr="002B60A3">
        <w:rPr>
          <w:rFonts w:ascii="Arial" w:hAnsi="Arial" w:cs="Arial"/>
          <w:b/>
          <w:sz w:val="16"/>
          <w:szCs w:val="16"/>
        </w:rPr>
        <w:t xml:space="preserve">   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 стр.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1. Назначение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2. Комплектность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3. Технические характеристики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4</w:t>
      </w:r>
      <w:r w:rsidR="00BB75A3">
        <w:rPr>
          <w:rFonts w:ascii="Arial" w:hAnsi="Arial" w:cs="Arial"/>
          <w:sz w:val="16"/>
          <w:szCs w:val="16"/>
        </w:rPr>
        <w:t xml:space="preserve">. Устройство и принцип работы </w:t>
      </w:r>
      <w:r w:rsidR="00BB75A3">
        <w:rPr>
          <w:rFonts w:ascii="Arial" w:hAnsi="Arial" w:cs="Arial"/>
          <w:sz w:val="16"/>
          <w:szCs w:val="16"/>
        </w:rPr>
        <w:tab/>
        <w:t>4</w:t>
      </w:r>
    </w:p>
    <w:p w:rsidR="00871D82" w:rsidRPr="002B60A3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5. М</w:t>
      </w:r>
      <w:r w:rsidR="00EF0953">
        <w:rPr>
          <w:rFonts w:ascii="Arial" w:hAnsi="Arial" w:cs="Arial"/>
          <w:sz w:val="16"/>
          <w:szCs w:val="16"/>
        </w:rPr>
        <w:t>еры безопасности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2B60A3">
        <w:rPr>
          <w:rFonts w:ascii="Arial" w:hAnsi="Arial" w:cs="Arial"/>
          <w:sz w:val="16"/>
          <w:szCs w:val="16"/>
        </w:rPr>
        <w:t>4</w:t>
      </w:r>
    </w:p>
    <w:p w:rsidR="00871D82" w:rsidRPr="00BB75A3" w:rsidRDefault="00BB75A3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Подготовка к работе</w:t>
      </w:r>
      <w:r>
        <w:rPr>
          <w:rFonts w:ascii="Arial" w:hAnsi="Arial" w:cs="Arial"/>
          <w:sz w:val="16"/>
          <w:szCs w:val="16"/>
        </w:rPr>
        <w:tab/>
        <w:t>5</w:t>
      </w:r>
    </w:p>
    <w:p w:rsidR="000C6109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0C6109">
        <w:rPr>
          <w:rFonts w:ascii="Arial" w:hAnsi="Arial" w:cs="Arial"/>
          <w:sz w:val="16"/>
          <w:szCs w:val="16"/>
        </w:rPr>
        <w:t>7</w:t>
      </w:r>
      <w:r w:rsidR="005F5F16">
        <w:rPr>
          <w:rFonts w:ascii="Arial" w:hAnsi="Arial" w:cs="Arial"/>
          <w:sz w:val="16"/>
          <w:szCs w:val="16"/>
        </w:rPr>
        <w:t>. П</w:t>
      </w:r>
      <w:r>
        <w:rPr>
          <w:rFonts w:ascii="Arial" w:hAnsi="Arial" w:cs="Arial"/>
          <w:sz w:val="16"/>
          <w:szCs w:val="16"/>
        </w:rPr>
        <w:t xml:space="preserve">орядок работы </w:t>
      </w:r>
      <w:r w:rsidR="00BB75A3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EF0953">
        <w:rPr>
          <w:rFonts w:ascii="Arial" w:hAnsi="Arial" w:cs="Arial"/>
          <w:sz w:val="16"/>
          <w:szCs w:val="16"/>
        </w:rPr>
        <w:t xml:space="preserve">                               </w:t>
      </w:r>
      <w:r w:rsidR="002F347A" w:rsidRPr="002B60A3">
        <w:rPr>
          <w:rFonts w:ascii="Arial" w:hAnsi="Arial" w:cs="Arial"/>
          <w:sz w:val="16"/>
          <w:szCs w:val="16"/>
        </w:rPr>
        <w:t>6</w:t>
      </w:r>
    </w:p>
    <w:p w:rsidR="00871D82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EF0953">
        <w:rPr>
          <w:rFonts w:ascii="Arial" w:hAnsi="Arial" w:cs="Arial"/>
          <w:sz w:val="16"/>
          <w:szCs w:val="16"/>
        </w:rPr>
        <w:t>. Техническое обслуживание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6</w:t>
      </w:r>
    </w:p>
    <w:p w:rsidR="002F347A" w:rsidRPr="002F347A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2F347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возможные неисправности и методы их устранения                                           6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71D82" w:rsidRPr="004B39C7">
        <w:rPr>
          <w:rFonts w:ascii="Arial" w:hAnsi="Arial" w:cs="Arial"/>
          <w:sz w:val="16"/>
          <w:szCs w:val="16"/>
        </w:rPr>
        <w:t>. Прави</w:t>
      </w:r>
      <w:r w:rsidR="00EF0953">
        <w:rPr>
          <w:rFonts w:ascii="Arial" w:hAnsi="Arial" w:cs="Arial"/>
          <w:sz w:val="16"/>
          <w:szCs w:val="16"/>
        </w:rPr>
        <w:t>ла транспортировки и хранения</w:t>
      </w:r>
      <w:r w:rsidR="00EF09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BB75A3">
        <w:rPr>
          <w:rFonts w:ascii="Arial" w:hAnsi="Arial" w:cs="Arial"/>
          <w:sz w:val="16"/>
          <w:szCs w:val="16"/>
        </w:rPr>
        <w:t>. Гарантии изго</w:t>
      </w:r>
      <w:r w:rsidR="00EF0953">
        <w:rPr>
          <w:rFonts w:ascii="Arial" w:hAnsi="Arial" w:cs="Arial"/>
          <w:sz w:val="16"/>
          <w:szCs w:val="16"/>
        </w:rPr>
        <w:t>товителя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871D82" w:rsidRPr="004B39C7">
        <w:rPr>
          <w:rFonts w:ascii="Arial" w:hAnsi="Arial" w:cs="Arial"/>
          <w:sz w:val="16"/>
          <w:szCs w:val="16"/>
        </w:rPr>
        <w:t>. Свид</w:t>
      </w:r>
      <w:r w:rsidR="00EF0953">
        <w:rPr>
          <w:rFonts w:ascii="Arial" w:hAnsi="Arial" w:cs="Arial"/>
          <w:sz w:val="16"/>
          <w:szCs w:val="16"/>
        </w:rPr>
        <w:t>етельство о приемке и продаже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EF0953" w:rsidRDefault="00871D82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EF0953" w:rsidRDefault="00E521D4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0319EA" w:rsidRPr="002F347A" w:rsidRDefault="000319E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CD584C" w:rsidRPr="002F347A" w:rsidRDefault="00CD584C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8736A" w:rsidRPr="00ED2A96" w:rsidRDefault="0058736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8E0A43" w:rsidRPr="00BF50A2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lastRenderedPageBreak/>
        <w:t xml:space="preserve">1.    </w:t>
      </w:r>
      <w:r w:rsidRPr="004B39C7">
        <w:rPr>
          <w:rFonts w:ascii="Arial" w:hAnsi="Arial" w:cs="Arial"/>
          <w:b/>
          <w:sz w:val="16"/>
          <w:szCs w:val="16"/>
        </w:rPr>
        <w:t>НАЗНАЧЕНИЕ</w:t>
      </w:r>
    </w:p>
    <w:p w:rsidR="00E521D4" w:rsidRPr="008E0A43" w:rsidRDefault="00E521D4" w:rsidP="002B60A3">
      <w:pPr>
        <w:ind w:firstLine="360"/>
        <w:rPr>
          <w:sz w:val="16"/>
          <w:szCs w:val="16"/>
        </w:rPr>
      </w:pPr>
      <w:r w:rsidRPr="003F3616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>
        <w:rPr>
          <w:sz w:val="16"/>
          <w:szCs w:val="16"/>
        </w:rPr>
        <w:t>ряжением 220</w:t>
      </w:r>
      <w:proofErr w:type="gramStart"/>
      <w:r w:rsidR="00B44B04">
        <w:rPr>
          <w:sz w:val="16"/>
          <w:szCs w:val="16"/>
        </w:rPr>
        <w:t xml:space="preserve"> В</w:t>
      </w:r>
      <w:proofErr w:type="gramEnd"/>
      <w:r w:rsidR="00B44B04">
        <w:rPr>
          <w:sz w:val="16"/>
          <w:szCs w:val="16"/>
        </w:rPr>
        <w:t xml:space="preserve"> </w:t>
      </w:r>
      <w:r w:rsidR="00B44B04" w:rsidRPr="00B44B04">
        <w:rPr>
          <w:sz w:val="16"/>
          <w:szCs w:val="16"/>
        </w:rPr>
        <w:t>± 10 %;</w:t>
      </w:r>
      <w:r>
        <w:rPr>
          <w:sz w:val="16"/>
          <w:szCs w:val="16"/>
        </w:rPr>
        <w:t xml:space="preserve"> класса O</w:t>
      </w:r>
      <w:r w:rsidR="009C0088">
        <w:rPr>
          <w:sz w:val="16"/>
          <w:szCs w:val="16"/>
          <w:lang w:val="en-US"/>
        </w:rPr>
        <w:t>f</w:t>
      </w:r>
      <w:r w:rsidRPr="003F3616">
        <w:rPr>
          <w:sz w:val="16"/>
          <w:szCs w:val="16"/>
        </w:rPr>
        <w:t>-</w:t>
      </w:r>
      <w:proofErr w:type="spellStart"/>
      <w:r w:rsidRPr="003F3616">
        <w:rPr>
          <w:sz w:val="16"/>
          <w:szCs w:val="16"/>
        </w:rPr>
        <w:t>Line</w:t>
      </w:r>
      <w:proofErr w:type="spellEnd"/>
      <w:r w:rsidRPr="003F3616">
        <w:rPr>
          <w:sz w:val="16"/>
          <w:szCs w:val="16"/>
        </w:rPr>
        <w:t xml:space="preserve">   с  внешней  герметичной аккумуляторной  батареей (АКБ)  и  предназначен:  </w:t>
      </w:r>
    </w:p>
    <w:p w:rsidR="00E521D4" w:rsidRPr="00F840E1" w:rsidRDefault="00E521D4" w:rsidP="00F840E1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бесперебой</w:t>
      </w:r>
      <w:r>
        <w:rPr>
          <w:sz w:val="16"/>
          <w:szCs w:val="16"/>
        </w:rPr>
        <w:t xml:space="preserve">ного  питания  </w:t>
      </w:r>
      <w:r w:rsidRPr="003F3616">
        <w:rPr>
          <w:sz w:val="16"/>
          <w:szCs w:val="16"/>
        </w:rPr>
        <w:t xml:space="preserve">  напряжением  синусоидальной формы частотой 50Гц   электрооборудования</w:t>
      </w:r>
      <w:r w:rsidR="008365B6">
        <w:rPr>
          <w:sz w:val="16"/>
          <w:szCs w:val="16"/>
        </w:rPr>
        <w:t xml:space="preserve">, в том числе котлов индивидуального </w:t>
      </w:r>
      <w:r w:rsidR="00B943FB">
        <w:rPr>
          <w:sz w:val="16"/>
          <w:szCs w:val="16"/>
        </w:rPr>
        <w:t>отопления,</w:t>
      </w:r>
      <w:r w:rsidRPr="003F3616">
        <w:rPr>
          <w:sz w:val="16"/>
          <w:szCs w:val="16"/>
        </w:rPr>
        <w:t xml:space="preserve">  в условиях перебоя напряжения питающей сети</w:t>
      </w:r>
      <w:r>
        <w:rPr>
          <w:sz w:val="16"/>
          <w:szCs w:val="16"/>
        </w:rPr>
        <w:t xml:space="preserve"> и </w:t>
      </w:r>
      <w:r w:rsidRPr="003F3616">
        <w:rPr>
          <w:sz w:val="16"/>
          <w:szCs w:val="16"/>
        </w:rPr>
        <w:t xml:space="preserve">для  заряда АКБ от </w:t>
      </w:r>
      <w:r w:rsidR="009C0088" w:rsidRPr="009C0088">
        <w:rPr>
          <w:sz w:val="16"/>
          <w:szCs w:val="16"/>
        </w:rPr>
        <w:t>2</w:t>
      </w:r>
      <w:r w:rsidRPr="003F3616">
        <w:rPr>
          <w:sz w:val="16"/>
          <w:szCs w:val="16"/>
        </w:rPr>
        <w:t xml:space="preserve">-х стадийного интеллектуального зарядного устройства; </w:t>
      </w:r>
    </w:p>
    <w:p w:rsidR="00E521D4" w:rsidRPr="00A33336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для использования в качестве зарядного устройства;</w:t>
      </w:r>
    </w:p>
    <w:p w:rsidR="00D5432E" w:rsidRPr="007F1DE0" w:rsidRDefault="00225CB0" w:rsidP="00D5432E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При номинальной нагрузке </w:t>
      </w:r>
      <w:r w:rsidR="00823333">
        <w:rPr>
          <w:sz w:val="16"/>
          <w:szCs w:val="16"/>
        </w:rPr>
        <w:t>и напряжени</w:t>
      </w:r>
      <w:r w:rsidR="003E1A37">
        <w:rPr>
          <w:sz w:val="16"/>
          <w:szCs w:val="16"/>
        </w:rPr>
        <w:t>и</w:t>
      </w:r>
      <w:r w:rsidR="00823333">
        <w:rPr>
          <w:sz w:val="16"/>
          <w:szCs w:val="16"/>
        </w:rPr>
        <w:t xml:space="preserve"> входной сети от 1</w:t>
      </w:r>
      <w:r w:rsidR="009C0088" w:rsidRPr="009C0088">
        <w:rPr>
          <w:sz w:val="16"/>
          <w:szCs w:val="16"/>
        </w:rPr>
        <w:t>98</w:t>
      </w:r>
      <w:r w:rsidR="00823333">
        <w:rPr>
          <w:sz w:val="16"/>
          <w:szCs w:val="16"/>
        </w:rPr>
        <w:t xml:space="preserve"> до 2</w:t>
      </w:r>
      <w:r w:rsidR="009C0088" w:rsidRPr="009C0088">
        <w:rPr>
          <w:sz w:val="16"/>
          <w:szCs w:val="16"/>
        </w:rPr>
        <w:t>42</w:t>
      </w:r>
      <w:proofErr w:type="gramStart"/>
      <w:r w:rsidR="00823333">
        <w:rPr>
          <w:sz w:val="16"/>
          <w:szCs w:val="16"/>
        </w:rPr>
        <w:t xml:space="preserve"> В</w:t>
      </w:r>
      <w:proofErr w:type="gramEnd"/>
      <w:r w:rsidR="00823333" w:rsidRPr="00225CB0">
        <w:rPr>
          <w:sz w:val="16"/>
          <w:szCs w:val="16"/>
        </w:rPr>
        <w:t xml:space="preserve"> </w:t>
      </w:r>
    </w:p>
    <w:p w:rsidR="009C0088" w:rsidRPr="007F1DE0" w:rsidRDefault="009C0088" w:rsidP="00D5432E">
      <w:pPr>
        <w:ind w:firstLine="360"/>
        <w:rPr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Блок ИБПС*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Сетевой шнур               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1 шт.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3F3616"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Упаковка                                                                                   </w:t>
      </w:r>
      <w:r w:rsidRPr="008E0A43">
        <w:rPr>
          <w:sz w:val="16"/>
          <w:szCs w:val="16"/>
        </w:rPr>
        <w:t xml:space="preserve">       </w:t>
      </w:r>
      <w:r w:rsidRPr="003F3616">
        <w:rPr>
          <w:sz w:val="16"/>
          <w:szCs w:val="16"/>
        </w:rPr>
        <w:t xml:space="preserve">  1 шт.</w:t>
      </w:r>
    </w:p>
    <w:p w:rsidR="00E521D4" w:rsidRPr="003F3616" w:rsidRDefault="00E521D4" w:rsidP="00E521D4">
      <w:pPr>
        <w:spacing w:line="360" w:lineRule="auto"/>
        <w:rPr>
          <w:sz w:val="16"/>
          <w:szCs w:val="16"/>
        </w:rPr>
      </w:pPr>
      <w:r w:rsidRPr="003F3616">
        <w:rPr>
          <w:sz w:val="16"/>
          <w:szCs w:val="16"/>
        </w:rPr>
        <w:t>* Аккумулятор в комплект поставки не входит.</w:t>
      </w:r>
    </w:p>
    <w:p w:rsidR="00E521D4" w:rsidRPr="004B39C7" w:rsidRDefault="00E521D4" w:rsidP="00E521D4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2127"/>
      </w:tblGrid>
      <w:tr w:rsidR="00E521D4" w:rsidRPr="004B39C7" w:rsidTr="009C0088">
        <w:trPr>
          <w:cantSplit/>
          <w:trHeight w:val="454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pStyle w:val="1"/>
              <w:rPr>
                <w:sz w:val="16"/>
                <w:szCs w:val="16"/>
              </w:rPr>
            </w:pPr>
            <w:bookmarkStart w:id="1" w:name="_Toc332013859"/>
            <w:r w:rsidRPr="004B39C7">
              <w:rPr>
                <w:sz w:val="16"/>
                <w:szCs w:val="16"/>
              </w:rPr>
              <w:t>Наименование параметра</w:t>
            </w:r>
            <w:bookmarkEnd w:id="1"/>
          </w:p>
        </w:tc>
        <w:tc>
          <w:tcPr>
            <w:tcW w:w="2127" w:type="dxa"/>
            <w:vAlign w:val="center"/>
          </w:tcPr>
          <w:p w:rsidR="00E521D4" w:rsidRPr="00A24A4C" w:rsidRDefault="00E521D4" w:rsidP="00A24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ИБПС-12-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A24A4C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A24A4C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</w:tc>
      </w:tr>
      <w:tr w:rsidR="00E521D4" w:rsidRPr="004B39C7" w:rsidTr="009C0088">
        <w:trPr>
          <w:cantSplit/>
          <w:trHeight w:val="163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ИБПС</w:t>
            </w:r>
          </w:p>
        </w:tc>
        <w:tc>
          <w:tcPr>
            <w:tcW w:w="2127" w:type="dxa"/>
            <w:vAlign w:val="center"/>
          </w:tcPr>
          <w:p w:rsidR="00E521D4" w:rsidRDefault="00E521D4" w:rsidP="008D1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O</w:t>
            </w:r>
            <w:r w:rsidR="008D18B9">
              <w:rPr>
                <w:lang w:val="en-US"/>
              </w:rPr>
              <w:t>f</w:t>
            </w:r>
            <w:r w:rsidRPr="004B39C7">
              <w:t>-</w:t>
            </w:r>
            <w:proofErr w:type="spellStart"/>
            <w:r w:rsidRPr="004B39C7">
              <w:t>Line</w:t>
            </w:r>
            <w:proofErr w:type="spellEnd"/>
          </w:p>
        </w:tc>
      </w:tr>
      <w:tr w:rsidR="00E521D4" w:rsidRPr="004B39C7" w:rsidTr="009C0088">
        <w:trPr>
          <w:cantSplit/>
          <w:trHeight w:val="177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Рабочий диапазон входного сетевого напряжения, В</w:t>
            </w:r>
          </w:p>
        </w:tc>
        <w:tc>
          <w:tcPr>
            <w:tcW w:w="2127" w:type="dxa"/>
            <w:vAlign w:val="center"/>
          </w:tcPr>
          <w:p w:rsidR="00E521D4" w:rsidRPr="008D18B9" w:rsidRDefault="00E521D4" w:rsidP="008D18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D18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….2</w:t>
            </w:r>
            <w:r w:rsidR="008D18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9C0088">
        <w:trPr>
          <w:cantSplit/>
          <w:trHeight w:val="200"/>
        </w:trPr>
        <w:tc>
          <w:tcPr>
            <w:tcW w:w="4536" w:type="dxa"/>
            <w:vAlign w:val="center"/>
          </w:tcPr>
          <w:p w:rsidR="00E521D4" w:rsidRPr="00F51B56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Выходное </w:t>
            </w:r>
            <w:r>
              <w:rPr>
                <w:rFonts w:ascii="Arial" w:hAnsi="Arial" w:cs="Arial"/>
                <w:sz w:val="16"/>
                <w:szCs w:val="16"/>
              </w:rPr>
              <w:t>напряжение ИБПС в режиме «СЕТЬ</w:t>
            </w:r>
            <w:r w:rsidRPr="004B39C7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  <w:r w:rsidRPr="00F51B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521D4" w:rsidRPr="002023B4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9C0088">
        <w:trPr>
          <w:cantSplit/>
          <w:trHeight w:val="235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Выходное напряжение ИБПС в режиме «РЕЗЕРВ»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2127" w:type="dxa"/>
            <w:vAlign w:val="center"/>
          </w:tcPr>
          <w:p w:rsidR="00E521D4" w:rsidRPr="00835075" w:rsidRDefault="008D18B9" w:rsidP="00835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 +/-</w:t>
            </w:r>
            <w:r w:rsidR="00835075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34355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переключения с АКБ на сеть,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9C0088" w:rsidRPr="00343557" w:rsidRDefault="00343557" w:rsidP="001B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B2A3C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D76142">
              <w:rPr>
                <w:rFonts w:ascii="Arial" w:hAnsi="Arial" w:cs="Arial"/>
                <w:color w:val="000000"/>
                <w:sz w:val="16"/>
                <w:szCs w:val="16"/>
              </w:rPr>
              <w:t>…242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4B39C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переключения с сети на АКБ,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9C0088" w:rsidRPr="00343557" w:rsidRDefault="00343557" w:rsidP="001B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B2A3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4B39C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переключения между режимами,</w:t>
            </w:r>
            <w:r w:rsidR="001B2A3C">
              <w:rPr>
                <w:rFonts w:ascii="Arial" w:hAnsi="Arial" w:cs="Arial"/>
                <w:sz w:val="16"/>
                <w:szCs w:val="16"/>
              </w:rPr>
              <w:t xml:space="preserve"> не более,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сек</w:t>
            </w:r>
          </w:p>
        </w:tc>
        <w:tc>
          <w:tcPr>
            <w:tcW w:w="2127" w:type="dxa"/>
            <w:vAlign w:val="center"/>
          </w:tcPr>
          <w:p w:rsidR="009C0088" w:rsidRPr="00343557" w:rsidRDefault="00343557" w:rsidP="00835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521D4" w:rsidRPr="004B39C7" w:rsidTr="009C0088">
        <w:trPr>
          <w:cantSplit/>
          <w:trHeight w:val="211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127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50 +/- 0,2</w:t>
            </w:r>
          </w:p>
        </w:tc>
      </w:tr>
      <w:tr w:rsidR="00E521D4" w:rsidRPr="004B39C7" w:rsidTr="009C0088">
        <w:trPr>
          <w:cantSplit/>
          <w:trHeight w:val="129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127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синусоидальная</w:t>
            </w:r>
          </w:p>
        </w:tc>
      </w:tr>
      <w:tr w:rsidR="001B2A3C" w:rsidRPr="004B39C7" w:rsidTr="009C0088">
        <w:trPr>
          <w:cantSplit/>
          <w:trHeight w:val="21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Номинальная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выходная мощность не более,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127" w:type="dxa"/>
            <w:vAlign w:val="center"/>
          </w:tcPr>
          <w:p w:rsidR="001B2A3C" w:rsidRPr="005D76EA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</w:tr>
      <w:tr w:rsidR="001B2A3C" w:rsidRPr="004B39C7" w:rsidTr="009C0088">
        <w:trPr>
          <w:cantSplit/>
          <w:trHeight w:val="21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выходная мощность не более, Вт</w:t>
            </w:r>
          </w:p>
        </w:tc>
        <w:tc>
          <w:tcPr>
            <w:tcW w:w="2127" w:type="dxa"/>
            <w:vAlign w:val="center"/>
          </w:tcPr>
          <w:p w:rsidR="001B2A3C" w:rsidRPr="00E513D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7B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9B37B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B2A3C" w:rsidRPr="004B39C7" w:rsidTr="009C0088">
        <w:trPr>
          <w:cantSplit/>
          <w:trHeight w:val="282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127" w:type="dxa"/>
            <w:vAlign w:val="center"/>
          </w:tcPr>
          <w:p w:rsidR="001B2A3C" w:rsidRPr="00E513D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B2A3C" w:rsidRPr="004B39C7" w:rsidTr="009C0088">
        <w:trPr>
          <w:cantSplit/>
          <w:trHeight w:val="183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КПД инвертора при номинальной нагрузке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  <w:r w:rsidRPr="004B39C7">
              <w:rPr>
                <w:rFonts w:ascii="Arial" w:hAnsi="Arial" w:cs="Arial"/>
                <w:sz w:val="16"/>
                <w:szCs w:val="16"/>
              </w:rPr>
              <w:t>, %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1B2A3C" w:rsidRPr="004B39C7" w:rsidTr="009C0088">
        <w:trPr>
          <w:cantSplit/>
          <w:trHeight w:val="183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Мощность потерь холостого хода в режиме «РЕЗЕРВ»,  Вт</w:t>
            </w:r>
          </w:p>
        </w:tc>
        <w:tc>
          <w:tcPr>
            <w:tcW w:w="2127" w:type="dxa"/>
            <w:vAlign w:val="center"/>
          </w:tcPr>
          <w:p w:rsidR="001B2A3C" w:rsidRPr="008D18B9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1B2A3C" w:rsidRPr="004B39C7" w:rsidTr="009C0088">
        <w:trPr>
          <w:cantSplit/>
          <w:trHeight w:val="29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127" w:type="dxa"/>
            <w:vAlign w:val="center"/>
          </w:tcPr>
          <w:p w:rsidR="001B2A3C" w:rsidRPr="002833A3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1B2A3C" w:rsidRPr="004B39C7" w:rsidTr="009C0088">
        <w:trPr>
          <w:cantSplit/>
          <w:trHeight w:val="17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9561CA">
              <w:rPr>
                <w:rFonts w:ascii="Arial" w:hAnsi="Arial" w:cs="Arial"/>
                <w:sz w:val="16"/>
                <w:szCs w:val="16"/>
              </w:rPr>
              <w:t xml:space="preserve">оминальное «буферное» напряжение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АКБ,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9561CA">
              <w:rPr>
                <w:rFonts w:ascii="Arial" w:hAnsi="Arial" w:cs="Arial"/>
                <w:sz w:val="16"/>
                <w:szCs w:val="16"/>
              </w:rPr>
              <w:t>5-13,8</w:t>
            </w:r>
          </w:p>
        </w:tc>
      </w:tr>
      <w:tr w:rsidR="001B2A3C" w:rsidRPr="004B39C7" w:rsidTr="009C0088">
        <w:trPr>
          <w:cantSplit/>
          <w:trHeight w:val="157"/>
        </w:trPr>
        <w:tc>
          <w:tcPr>
            <w:tcW w:w="4536" w:type="dxa"/>
            <w:vAlign w:val="center"/>
          </w:tcPr>
          <w:p w:rsidR="001B2A3C" w:rsidRPr="00592D61" w:rsidRDefault="001B2A3C" w:rsidP="009B5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127" w:type="dxa"/>
            <w:vAlign w:val="center"/>
          </w:tcPr>
          <w:p w:rsidR="001B2A3C" w:rsidRPr="00592D61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Двухстадийный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заряд АКБ</w:t>
            </w:r>
          </w:p>
        </w:tc>
      </w:tr>
      <w:tr w:rsidR="001B2A3C" w:rsidRPr="004B39C7" w:rsidTr="009C0088">
        <w:trPr>
          <w:cantSplit/>
          <w:trHeight w:val="9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т</w:t>
            </w:r>
            <w:r w:rsidRPr="004B39C7">
              <w:rPr>
                <w:rFonts w:ascii="Arial" w:hAnsi="Arial" w:cs="Arial"/>
                <w:sz w:val="16"/>
                <w:szCs w:val="16"/>
              </w:rPr>
              <w:t>ок заряда АКБ, А</w:t>
            </w:r>
          </w:p>
        </w:tc>
        <w:tc>
          <w:tcPr>
            <w:tcW w:w="2127" w:type="dxa"/>
            <w:vAlign w:val="center"/>
          </w:tcPr>
          <w:p w:rsidR="001B2A3C" w:rsidRPr="0011150F" w:rsidRDefault="001B2A3C" w:rsidP="009B56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 +/-1</w:t>
            </w:r>
          </w:p>
        </w:tc>
      </w:tr>
      <w:tr w:rsidR="001B2A3C" w:rsidRPr="004B39C7" w:rsidTr="009C0088">
        <w:trPr>
          <w:cantSplit/>
          <w:trHeight w:val="9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B2A3C" w:rsidRPr="004B39C7" w:rsidTr="009C0088">
        <w:trPr>
          <w:cantSplit/>
          <w:trHeight w:val="175"/>
        </w:trPr>
        <w:tc>
          <w:tcPr>
            <w:tcW w:w="4536" w:type="dxa"/>
            <w:vAlign w:val="center"/>
          </w:tcPr>
          <w:p w:rsidR="001B2A3C" w:rsidRPr="00266D4D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максимальная, А*Ч</w:t>
            </w:r>
            <w:r w:rsidRPr="00266D4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27" w:type="dxa"/>
            <w:vAlign w:val="center"/>
          </w:tcPr>
          <w:p w:rsidR="001B2A3C" w:rsidRPr="003D525A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1B2A3C" w:rsidRPr="004B39C7" w:rsidTr="009C0088">
        <w:trPr>
          <w:cantSplit/>
          <w:trHeight w:val="10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отключения ИБПС от АКБ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B2A3C" w:rsidRPr="004B39C7" w:rsidTr="009C0088">
        <w:trPr>
          <w:cantSplit/>
          <w:trHeight w:val="136"/>
        </w:trPr>
        <w:tc>
          <w:tcPr>
            <w:tcW w:w="4536" w:type="dxa"/>
            <w:vAlign w:val="center"/>
          </w:tcPr>
          <w:p w:rsidR="001B2A3C" w:rsidRPr="004D4B7F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Напряжение АКБ, при котором ИБП</w:t>
            </w:r>
            <w:r>
              <w:rPr>
                <w:rFonts w:ascii="Arial" w:hAnsi="Arial" w:cs="Arial"/>
                <w:sz w:val="16"/>
                <w:szCs w:val="16"/>
              </w:rPr>
              <w:t>С питается от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АКБ,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D4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B2A3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11,5…15</w:t>
            </w:r>
          </w:p>
        </w:tc>
      </w:tr>
      <w:tr w:rsidR="001B2A3C" w:rsidRPr="004B39C7" w:rsidTr="009C0088">
        <w:trPr>
          <w:cantSplit/>
          <w:trHeight w:val="297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</w:t>
            </w:r>
            <w:r w:rsidR="009C38C0">
              <w:rPr>
                <w:rFonts w:ascii="Arial" w:hAnsi="Arial" w:cs="Arial"/>
                <w:sz w:val="16"/>
                <w:szCs w:val="16"/>
              </w:rPr>
              <w:t xml:space="preserve">выходного напряжения </w:t>
            </w:r>
            <w:r w:rsidRPr="00F45953">
              <w:rPr>
                <w:rFonts w:ascii="Arial" w:hAnsi="Arial" w:cs="Arial"/>
                <w:sz w:val="16"/>
                <w:szCs w:val="16"/>
              </w:rPr>
              <w:t xml:space="preserve">от КЗ 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91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</w:t>
            </w:r>
            <w:r w:rsidR="009C38C0">
              <w:rPr>
                <w:rFonts w:ascii="Arial" w:hAnsi="Arial" w:cs="Arial"/>
                <w:sz w:val="16"/>
                <w:szCs w:val="16"/>
              </w:rPr>
              <w:t xml:space="preserve">выходного напряжения </w:t>
            </w:r>
            <w:r w:rsidRPr="00F45953">
              <w:rPr>
                <w:rFonts w:ascii="Arial" w:hAnsi="Arial" w:cs="Arial"/>
                <w:sz w:val="16"/>
                <w:szCs w:val="16"/>
              </w:rPr>
              <w:t xml:space="preserve">от перегрузки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35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223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аккумулятора </w:t>
            </w:r>
            <w:r w:rsidR="001D3CD6">
              <w:rPr>
                <w:rFonts w:ascii="Arial" w:hAnsi="Arial" w:cs="Arial"/>
                <w:sz w:val="16"/>
                <w:szCs w:val="16"/>
              </w:rPr>
              <w:t>от глубокого разряда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715AC8" w:rsidRPr="004B39C7" w:rsidTr="009C0088">
        <w:trPr>
          <w:cantSplit/>
          <w:trHeight w:val="191"/>
        </w:trPr>
        <w:tc>
          <w:tcPr>
            <w:tcW w:w="4536" w:type="dxa"/>
            <w:vAlign w:val="center"/>
          </w:tcPr>
          <w:p w:rsidR="00715AC8" w:rsidRDefault="00715AC8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Защита от переполюсовки по входу от АКБ</w:t>
            </w:r>
          </w:p>
        </w:tc>
        <w:tc>
          <w:tcPr>
            <w:tcW w:w="2127" w:type="dxa"/>
            <w:vAlign w:val="center"/>
          </w:tcPr>
          <w:p w:rsidR="00715AC8" w:rsidRDefault="00715AC8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91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127" w:type="dxa"/>
            <w:vAlign w:val="center"/>
          </w:tcPr>
          <w:p w:rsidR="001B2A3C" w:rsidRPr="00C33F9A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… +40</w:t>
            </w:r>
          </w:p>
        </w:tc>
      </w:tr>
      <w:tr w:rsidR="001B2A3C" w:rsidRPr="004B39C7" w:rsidTr="009C0088">
        <w:trPr>
          <w:cantSplit/>
          <w:trHeight w:val="101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Габариты,  мм</w:t>
            </w:r>
          </w:p>
        </w:tc>
        <w:tc>
          <w:tcPr>
            <w:tcW w:w="2127" w:type="dxa"/>
            <w:vAlign w:val="center"/>
          </w:tcPr>
          <w:p w:rsidR="001B2A3C" w:rsidRPr="009B566D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6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9B566D" w:rsidRPr="009B566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9B56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x105x</w:t>
            </w:r>
            <w:r w:rsidR="009B566D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1B2A3C" w:rsidRPr="004B39C7" w:rsidTr="009C0088">
        <w:trPr>
          <w:cantSplit/>
          <w:trHeight w:val="189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Масса,  кг</w:t>
            </w:r>
          </w:p>
        </w:tc>
        <w:tc>
          <w:tcPr>
            <w:tcW w:w="2127" w:type="dxa"/>
            <w:vAlign w:val="center"/>
          </w:tcPr>
          <w:p w:rsidR="001B2A3C" w:rsidRPr="003444BA" w:rsidRDefault="003444BA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B2A3C" w:rsidRPr="004B39C7" w:rsidTr="009C0088">
        <w:trPr>
          <w:cantSplit/>
          <w:trHeight w:val="121"/>
        </w:trPr>
        <w:tc>
          <w:tcPr>
            <w:tcW w:w="4536" w:type="dxa"/>
            <w:vAlign w:val="center"/>
          </w:tcPr>
          <w:p w:rsidR="001B2A3C" w:rsidRPr="004B39C7" w:rsidRDefault="001B2A3C" w:rsidP="00BD2CF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B2A3C" w:rsidRPr="00715AC8" w:rsidRDefault="001B2A3C" w:rsidP="00715A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6D4D" w:rsidRDefault="00875918" w:rsidP="004B39C7">
      <w:pPr>
        <w:pStyle w:val="a3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875918"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  <w:r w:rsidR="00266D4D">
        <w:rPr>
          <w:rFonts w:ascii="Arial" w:hAnsi="Arial" w:cs="Arial"/>
          <w:sz w:val="16"/>
          <w:szCs w:val="16"/>
          <w:lang w:val="ru-RU"/>
        </w:rPr>
        <w:t>* Формула для определения необходимой емкости АКБ</w:t>
      </w:r>
      <w:r w:rsidR="003A38B2">
        <w:rPr>
          <w:rFonts w:ascii="Arial" w:hAnsi="Arial" w:cs="Arial"/>
          <w:sz w:val="16"/>
          <w:szCs w:val="16"/>
          <w:lang w:val="ru-RU"/>
        </w:rPr>
        <w:t xml:space="preserve"> при разряде постоянной мощностью</w:t>
      </w:r>
      <w:r w:rsidR="00266D4D">
        <w:rPr>
          <w:rFonts w:ascii="Arial" w:hAnsi="Arial" w:cs="Arial"/>
          <w:sz w:val="16"/>
          <w:szCs w:val="16"/>
          <w:lang w:val="ru-RU"/>
        </w:rPr>
        <w:t xml:space="preserve">: 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С</w:t>
      </w:r>
      <w:r w:rsidR="00266D4D">
        <w:rPr>
          <w:rFonts w:ascii="Arial" w:hAnsi="Arial" w:cs="Arial"/>
          <w:b/>
          <w:sz w:val="16"/>
          <w:szCs w:val="16"/>
          <w:lang w:val="ru-RU"/>
        </w:rPr>
        <w:t>=</w:t>
      </w:r>
      <w:proofErr w:type="spellStart"/>
      <w:r w:rsidR="00266D4D" w:rsidRPr="00266D4D">
        <w:rPr>
          <w:rFonts w:ascii="Arial" w:hAnsi="Arial" w:cs="Arial"/>
          <w:b/>
          <w:sz w:val="22"/>
          <w:szCs w:val="22"/>
          <w:lang w:val="ru-RU"/>
        </w:rPr>
        <w:t>Р</w:t>
      </w:r>
      <w:r w:rsidR="00266D4D">
        <w:rPr>
          <w:rFonts w:ascii="Arial" w:hAnsi="Arial" w:cs="Arial"/>
          <w:b/>
          <w:sz w:val="16"/>
          <w:szCs w:val="16"/>
          <w:lang w:val="ru-RU"/>
        </w:rPr>
        <w:t>нагр</w:t>
      </w:r>
      <w:proofErr w:type="spellEnd"/>
      <w:r w:rsidR="00266D4D">
        <w:rPr>
          <w:rFonts w:ascii="Arial" w:hAnsi="Arial" w:cs="Arial"/>
          <w:b/>
          <w:sz w:val="16"/>
          <w:szCs w:val="16"/>
          <w:lang w:val="ru-RU"/>
        </w:rPr>
        <w:t>.*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Т</w:t>
      </w:r>
      <w:r w:rsidR="00266D4D">
        <w:rPr>
          <w:rFonts w:ascii="Arial" w:hAnsi="Arial" w:cs="Arial"/>
          <w:b/>
          <w:sz w:val="16"/>
          <w:szCs w:val="16"/>
          <w:lang w:val="ru-RU"/>
        </w:rPr>
        <w:t>/10</w:t>
      </w:r>
    </w:p>
    <w:p w:rsidR="00266D4D" w:rsidRPr="00266D4D" w:rsidRDefault="00266D4D" w:rsidP="004B39C7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  <w:r>
        <w:rPr>
          <w:rFonts w:ascii="Arial" w:hAnsi="Arial" w:cs="Arial"/>
          <w:sz w:val="16"/>
          <w:szCs w:val="16"/>
          <w:lang w:val="ru-RU"/>
        </w:rPr>
        <w:t xml:space="preserve">где </w:t>
      </w:r>
      <w:r w:rsidRPr="001C5126">
        <w:rPr>
          <w:rFonts w:ascii="Arial" w:hAnsi="Arial" w:cs="Arial"/>
          <w:b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 xml:space="preserve"> – емкость АКБ (А*Ч</w:t>
      </w:r>
      <w:r w:rsidRPr="001C5126">
        <w:rPr>
          <w:rFonts w:ascii="Arial" w:hAnsi="Arial" w:cs="Arial"/>
          <w:b/>
          <w:sz w:val="16"/>
          <w:szCs w:val="16"/>
          <w:lang w:val="ru-RU"/>
        </w:rPr>
        <w:t xml:space="preserve">); </w:t>
      </w:r>
      <w:proofErr w:type="spellStart"/>
      <w:r w:rsidRPr="001C5126">
        <w:rPr>
          <w:rFonts w:ascii="Arial" w:hAnsi="Arial" w:cs="Arial"/>
          <w:b/>
          <w:sz w:val="16"/>
          <w:szCs w:val="16"/>
          <w:lang w:val="ru-RU"/>
        </w:rPr>
        <w:t>Рнагр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. – мощность нагрузки  (Вт); </w:t>
      </w:r>
      <w:r w:rsidRPr="001C5126">
        <w:rPr>
          <w:rFonts w:ascii="Arial" w:hAnsi="Arial" w:cs="Arial"/>
          <w:b/>
          <w:sz w:val="16"/>
          <w:szCs w:val="16"/>
          <w:lang w:val="ru-RU"/>
        </w:rPr>
        <w:t>Т</w:t>
      </w:r>
      <w:r>
        <w:rPr>
          <w:rFonts w:ascii="Arial" w:hAnsi="Arial" w:cs="Arial"/>
          <w:sz w:val="16"/>
          <w:szCs w:val="16"/>
          <w:lang w:val="ru-RU"/>
        </w:rPr>
        <w:t xml:space="preserve"> – время работы от аккумулятора (час.).</w:t>
      </w:r>
    </w:p>
    <w:p w:rsidR="0058736A" w:rsidRDefault="0058736A" w:rsidP="000168A6">
      <w:pPr>
        <w:rPr>
          <w:rFonts w:ascii="Arial" w:hAnsi="Arial" w:cs="Arial"/>
          <w:sz w:val="16"/>
          <w:szCs w:val="16"/>
        </w:rPr>
      </w:pPr>
    </w:p>
    <w:p w:rsidR="0078014C" w:rsidRDefault="0078014C" w:rsidP="0078014C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ИБПС обеспечивает полную гальваническую  развязку между разъёмом для подключения источника переменного тока напряжением 220В</w:t>
      </w:r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и клеммами для подключения аккумуляторной батареи. ИБПС </w:t>
      </w:r>
      <w:r w:rsidRPr="00D5432E">
        <w:rPr>
          <w:rFonts w:ascii="Arial" w:hAnsi="Arial" w:cs="Arial"/>
          <w:sz w:val="16"/>
          <w:szCs w:val="16"/>
          <w:u w:val="single"/>
        </w:rPr>
        <w:t>не обеспечивает</w:t>
      </w:r>
      <w:r>
        <w:rPr>
          <w:rFonts w:ascii="Arial" w:hAnsi="Arial" w:cs="Arial"/>
          <w:sz w:val="16"/>
          <w:szCs w:val="16"/>
        </w:rPr>
        <w:t xml:space="preserve"> гальванической развязки между разъёмом для подключения источника переменного тока напряжением 220</w:t>
      </w:r>
      <w:proofErr w:type="gramStart"/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и выходной розеткой для подключения нагрузки.</w:t>
      </w:r>
    </w:p>
    <w:p w:rsidR="0078014C" w:rsidRDefault="0078014C" w:rsidP="000168A6">
      <w:pPr>
        <w:rPr>
          <w:rFonts w:ascii="Arial" w:hAnsi="Arial" w:cs="Arial"/>
          <w:sz w:val="16"/>
          <w:szCs w:val="16"/>
        </w:rPr>
      </w:pPr>
    </w:p>
    <w:p w:rsidR="00110FD6" w:rsidRPr="00110FD6" w:rsidRDefault="00110FD6" w:rsidP="000168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01B16" w:rsidRPr="004B39C7" w:rsidRDefault="000168A6" w:rsidP="000168A6">
      <w:pPr>
        <w:ind w:left="45"/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4. </w:t>
      </w:r>
      <w:r w:rsidRPr="002B60A3">
        <w:rPr>
          <w:rFonts w:ascii="Arial" w:hAnsi="Arial" w:cs="Arial"/>
          <w:b/>
          <w:sz w:val="16"/>
          <w:szCs w:val="16"/>
        </w:rPr>
        <w:t xml:space="preserve">  </w:t>
      </w:r>
      <w:r w:rsidR="00E11412">
        <w:rPr>
          <w:rFonts w:ascii="Arial" w:hAnsi="Arial" w:cs="Arial"/>
          <w:b/>
          <w:sz w:val="16"/>
          <w:szCs w:val="16"/>
        </w:rPr>
        <w:t xml:space="preserve">УСТРОЙСТВО И ПРИНЦИП РАБОТЫ </w:t>
      </w:r>
    </w:p>
    <w:p w:rsidR="00BD68B6" w:rsidRPr="004B39C7" w:rsidRDefault="00B322A4" w:rsidP="00BD68B6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4.1  </w:t>
      </w:r>
      <w:r w:rsidR="00BD68B6" w:rsidRPr="004B39C7">
        <w:rPr>
          <w:rFonts w:ascii="Arial" w:hAnsi="Arial" w:cs="Arial"/>
          <w:sz w:val="16"/>
          <w:szCs w:val="16"/>
        </w:rPr>
        <w:t>ИБПС состоит из следующих основных частей: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корпуса;</w:t>
      </w:r>
    </w:p>
    <w:p w:rsidR="00D44A99" w:rsidRDefault="003A4C8A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зарядного устройства</w:t>
      </w:r>
      <w:r w:rsidR="00D44A99">
        <w:rPr>
          <w:rFonts w:ascii="Arial" w:hAnsi="Arial" w:cs="Arial"/>
          <w:sz w:val="16"/>
          <w:szCs w:val="16"/>
        </w:rPr>
        <w:t>;</w:t>
      </w:r>
    </w:p>
    <w:p w:rsidR="00D44A99" w:rsidRDefault="003A4C8A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устройства коммутации</w:t>
      </w:r>
      <w:r w:rsidR="00D44A99">
        <w:rPr>
          <w:rFonts w:ascii="Arial" w:hAnsi="Arial" w:cs="Arial"/>
          <w:sz w:val="16"/>
          <w:szCs w:val="16"/>
        </w:rPr>
        <w:t>;</w:t>
      </w:r>
    </w:p>
    <w:p w:rsidR="00BD68B6" w:rsidRPr="004B39C7" w:rsidRDefault="00BD68B6" w:rsidP="00D44A99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инвертора напряжения постоянного тока в напряжение переменного тока;</w:t>
      </w:r>
    </w:p>
    <w:p w:rsidR="00CD2F60" w:rsidRPr="004B39C7" w:rsidRDefault="00D44A99" w:rsidP="00CD2F60">
      <w:pPr>
        <w:pStyle w:val="a3"/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 лицевой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панели блок</w:t>
      </w:r>
      <w:r w:rsidR="00951C5A" w:rsidRPr="00C830DA">
        <w:rPr>
          <w:rFonts w:ascii="Arial" w:hAnsi="Arial" w:cs="Arial"/>
          <w:sz w:val="16"/>
          <w:szCs w:val="16"/>
          <w:lang w:val="ru-RU"/>
        </w:rPr>
        <w:t>а расположены кнопка включения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ИБП</w:t>
      </w:r>
      <w:r>
        <w:rPr>
          <w:rFonts w:ascii="Arial" w:hAnsi="Arial" w:cs="Arial"/>
          <w:sz w:val="16"/>
          <w:szCs w:val="16"/>
          <w:lang w:val="ru-RU"/>
        </w:rPr>
        <w:t>С, светодиодны</w:t>
      </w:r>
      <w:r w:rsidR="003A4C8A">
        <w:rPr>
          <w:rFonts w:ascii="Arial" w:hAnsi="Arial" w:cs="Arial"/>
          <w:sz w:val="16"/>
          <w:szCs w:val="16"/>
          <w:lang w:val="ru-RU"/>
        </w:rPr>
        <w:t>й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 индикатор</w:t>
      </w:r>
      <w:r>
        <w:rPr>
          <w:rFonts w:ascii="Arial" w:hAnsi="Arial" w:cs="Arial"/>
          <w:sz w:val="16"/>
          <w:szCs w:val="16"/>
          <w:lang w:val="ru-RU"/>
        </w:rPr>
        <w:t xml:space="preserve">: На </w:t>
      </w:r>
      <w:r w:rsidR="00E22879">
        <w:rPr>
          <w:rFonts w:ascii="Arial" w:hAnsi="Arial" w:cs="Arial"/>
          <w:sz w:val="16"/>
          <w:szCs w:val="16"/>
          <w:lang w:val="ru-RU"/>
        </w:rPr>
        <w:t xml:space="preserve">верхней </w:t>
      </w:r>
      <w:r>
        <w:rPr>
          <w:rFonts w:ascii="Arial" w:hAnsi="Arial" w:cs="Arial"/>
          <w:sz w:val="16"/>
          <w:szCs w:val="16"/>
          <w:lang w:val="ru-RU"/>
        </w:rPr>
        <w:t>торцев</w:t>
      </w:r>
      <w:r w:rsidR="00E22879">
        <w:rPr>
          <w:rFonts w:ascii="Arial" w:hAnsi="Arial" w:cs="Arial"/>
          <w:sz w:val="16"/>
          <w:szCs w:val="16"/>
          <w:lang w:val="ru-RU"/>
        </w:rPr>
        <w:t>ой панели блока расположены входной разъем сети 220В и выходная розетка 220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22879">
        <w:rPr>
          <w:rFonts w:ascii="Arial" w:hAnsi="Arial" w:cs="Arial"/>
          <w:sz w:val="16"/>
          <w:szCs w:val="16"/>
          <w:lang w:val="ru-RU"/>
        </w:rPr>
        <w:t>В</w:t>
      </w:r>
      <w:r w:rsidR="00951C5A" w:rsidRPr="004B39C7">
        <w:rPr>
          <w:rFonts w:ascii="Arial" w:hAnsi="Arial" w:cs="Arial"/>
          <w:sz w:val="16"/>
          <w:szCs w:val="16"/>
          <w:lang w:val="ru-RU"/>
        </w:rPr>
        <w:t>.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На нижней торцевой панели блока расположены </w:t>
      </w:r>
      <w:r w:rsidR="003A4C8A">
        <w:rPr>
          <w:rFonts w:ascii="Arial" w:hAnsi="Arial" w:cs="Arial"/>
          <w:sz w:val="16"/>
          <w:szCs w:val="16"/>
          <w:lang w:val="ru-RU"/>
        </w:rPr>
        <w:t>провода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для подключения внешнего аккумулятора</w:t>
      </w:r>
      <w:r w:rsidR="003A4C8A">
        <w:rPr>
          <w:rFonts w:ascii="Arial" w:hAnsi="Arial" w:cs="Arial"/>
          <w:sz w:val="16"/>
          <w:szCs w:val="16"/>
          <w:lang w:val="ru-RU"/>
        </w:rPr>
        <w:t xml:space="preserve">, с помощью </w:t>
      </w:r>
      <w:r w:rsidR="009B566D">
        <w:rPr>
          <w:rFonts w:ascii="Arial" w:hAnsi="Arial" w:cs="Arial"/>
          <w:sz w:val="16"/>
          <w:szCs w:val="16"/>
          <w:lang w:val="ru-RU"/>
        </w:rPr>
        <w:t xml:space="preserve">клемм типа </w:t>
      </w:r>
      <w:r w:rsidR="009B566D" w:rsidRPr="009B566D">
        <w:rPr>
          <w:rFonts w:ascii="Arial" w:hAnsi="Arial" w:cs="Arial"/>
          <w:sz w:val="16"/>
          <w:szCs w:val="16"/>
          <w:lang w:val="ru-RU"/>
        </w:rPr>
        <w:t>“</w:t>
      </w:r>
      <w:r w:rsidR="009B566D">
        <w:rPr>
          <w:rFonts w:ascii="Arial" w:hAnsi="Arial" w:cs="Arial"/>
          <w:sz w:val="16"/>
          <w:szCs w:val="16"/>
          <w:lang w:val="ru-RU"/>
        </w:rPr>
        <w:t>О</w:t>
      </w:r>
      <w:r w:rsidR="009B566D" w:rsidRPr="009B566D">
        <w:rPr>
          <w:rFonts w:ascii="Arial" w:hAnsi="Arial" w:cs="Arial"/>
          <w:sz w:val="16"/>
          <w:szCs w:val="16"/>
          <w:lang w:val="ru-RU"/>
        </w:rPr>
        <w:t>”</w:t>
      </w:r>
      <w:r w:rsidR="00E22879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DD6867" w:rsidRDefault="00B322A4" w:rsidP="00CD2F60">
      <w:pPr>
        <w:pStyle w:val="a3"/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4.2  </w:t>
      </w:r>
      <w:r w:rsidR="00871D82" w:rsidRPr="00DD6867">
        <w:rPr>
          <w:rFonts w:ascii="Arial" w:hAnsi="Arial" w:cs="Arial"/>
          <w:color w:val="000000"/>
          <w:sz w:val="16"/>
          <w:szCs w:val="16"/>
          <w:lang w:val="ru-RU"/>
        </w:rPr>
        <w:t>Режимы работы ИБП</w:t>
      </w:r>
      <w:r w:rsidR="00E11412" w:rsidRPr="00DD6867">
        <w:rPr>
          <w:rFonts w:ascii="Arial" w:hAnsi="Arial" w:cs="Arial"/>
          <w:color w:val="000000"/>
          <w:sz w:val="16"/>
          <w:szCs w:val="16"/>
        </w:rPr>
        <w:t>C</w:t>
      </w:r>
    </w:p>
    <w:p w:rsidR="00871D82" w:rsidRPr="004B39C7" w:rsidRDefault="00871D82">
      <w:pPr>
        <w:pStyle w:val="a3"/>
        <w:spacing w:after="120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В зависимо</w:t>
      </w:r>
      <w:r w:rsidR="00CD2F60" w:rsidRPr="004B39C7">
        <w:rPr>
          <w:rFonts w:ascii="Arial" w:hAnsi="Arial" w:cs="Arial"/>
          <w:sz w:val="16"/>
          <w:szCs w:val="16"/>
          <w:lang w:val="ru-RU"/>
        </w:rPr>
        <w:t xml:space="preserve">сти от состояния сети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ИБП</w:t>
      </w:r>
      <w:r w:rsidR="00CD2F60" w:rsidRPr="004B39C7">
        <w:rPr>
          <w:rFonts w:ascii="Arial" w:hAnsi="Arial" w:cs="Arial"/>
          <w:sz w:val="16"/>
          <w:szCs w:val="16"/>
          <w:lang w:val="ru-RU"/>
        </w:rPr>
        <w:t>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может работать в различных режимах: сете</w:t>
      </w:r>
      <w:r w:rsidR="005021A4">
        <w:rPr>
          <w:rFonts w:ascii="Arial" w:hAnsi="Arial" w:cs="Arial"/>
          <w:sz w:val="16"/>
          <w:szCs w:val="16"/>
          <w:lang w:val="ru-RU"/>
        </w:rPr>
        <w:t>вом, автономном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4B39C7" w:rsidRDefault="00834CB8">
      <w:pPr>
        <w:ind w:firstLine="510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«СЕТЬ»</w:t>
      </w:r>
      <w:r w:rsidR="00871D82" w:rsidRPr="004B39C7">
        <w:rPr>
          <w:rFonts w:ascii="Arial" w:hAnsi="Arial" w:cs="Arial"/>
          <w:sz w:val="16"/>
          <w:szCs w:val="16"/>
        </w:rPr>
        <w:t xml:space="preserve"> </w:t>
      </w:r>
      <w:r w:rsidR="003772F4" w:rsidRPr="004B39C7">
        <w:rPr>
          <w:rFonts w:ascii="Arial" w:hAnsi="Arial" w:cs="Arial"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сети.</w:t>
      </w:r>
    </w:p>
    <w:p w:rsidR="00871D82" w:rsidRPr="004B39C7" w:rsidRDefault="00120864">
      <w:pPr>
        <w:pStyle w:val="a3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При наличии сетевого напряжения 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и нагрузки, не превышающей максимально допустимую, ИБП</w:t>
      </w:r>
      <w:r w:rsidR="00E11412">
        <w:rPr>
          <w:rFonts w:ascii="Arial" w:hAnsi="Arial" w:cs="Arial"/>
          <w:sz w:val="16"/>
          <w:szCs w:val="16"/>
        </w:rPr>
        <w:t>C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74ADA">
        <w:rPr>
          <w:rFonts w:ascii="Arial" w:hAnsi="Arial" w:cs="Arial"/>
          <w:sz w:val="16"/>
          <w:szCs w:val="16"/>
        </w:rPr>
        <w:t>2</w:t>
      </w:r>
      <w:r w:rsidR="00CE16AE">
        <w:rPr>
          <w:rFonts w:ascii="Arial" w:hAnsi="Arial" w:cs="Arial"/>
          <w:sz w:val="16"/>
          <w:szCs w:val="16"/>
        </w:rPr>
        <w:t xml:space="preserve">-х стадийный </w:t>
      </w:r>
      <w:r w:rsidR="00BF351E">
        <w:rPr>
          <w:rFonts w:ascii="Arial" w:hAnsi="Arial" w:cs="Arial"/>
          <w:sz w:val="16"/>
          <w:szCs w:val="16"/>
        </w:rPr>
        <w:t>заряд</w:t>
      </w:r>
      <w:r w:rsidR="00871D82" w:rsidRPr="004B39C7">
        <w:rPr>
          <w:rFonts w:ascii="Arial" w:hAnsi="Arial" w:cs="Arial"/>
          <w:sz w:val="16"/>
          <w:szCs w:val="16"/>
        </w:rPr>
        <w:t xml:space="preserve"> А</w:t>
      </w:r>
      <w:r w:rsidR="00CD2F60" w:rsidRPr="004B39C7">
        <w:rPr>
          <w:rFonts w:ascii="Arial" w:hAnsi="Arial" w:cs="Arial"/>
          <w:sz w:val="16"/>
          <w:szCs w:val="16"/>
        </w:rPr>
        <w:t>К</w:t>
      </w:r>
      <w:r w:rsidR="00871D82" w:rsidRPr="004B39C7">
        <w:rPr>
          <w:rFonts w:ascii="Arial" w:hAnsi="Arial" w:cs="Arial"/>
          <w:sz w:val="16"/>
          <w:szCs w:val="16"/>
        </w:rPr>
        <w:t>Б</w:t>
      </w:r>
      <w:r w:rsidR="00E0166D" w:rsidRPr="004B39C7">
        <w:rPr>
          <w:rFonts w:ascii="Arial" w:hAnsi="Arial" w:cs="Arial"/>
          <w:sz w:val="16"/>
          <w:szCs w:val="16"/>
        </w:rPr>
        <w:t>;</w:t>
      </w:r>
    </w:p>
    <w:p w:rsidR="00E0166D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0166D" w:rsidRPr="004B39C7">
        <w:rPr>
          <w:rFonts w:ascii="Arial" w:hAnsi="Arial" w:cs="Arial"/>
          <w:sz w:val="16"/>
          <w:szCs w:val="16"/>
        </w:rPr>
        <w:t>контроль напряжения сети.</w:t>
      </w:r>
    </w:p>
    <w:p w:rsidR="00871D82" w:rsidRPr="00DD6867" w:rsidRDefault="00871D82" w:rsidP="00751F50">
      <w:pPr>
        <w:pStyle w:val="a3"/>
        <w:ind w:firstLine="51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 </w:t>
      </w:r>
      <w:r w:rsidR="00686DE2" w:rsidRPr="00DD6867">
        <w:rPr>
          <w:rFonts w:ascii="Arial" w:hAnsi="Arial" w:cs="Arial"/>
          <w:color w:val="000000"/>
          <w:sz w:val="16"/>
          <w:szCs w:val="16"/>
          <w:lang w:val="ru-RU"/>
        </w:rPr>
        <w:t>На передней панели при  этом режиме свет</w:t>
      </w:r>
      <w:r w:rsidR="00474ADA">
        <w:rPr>
          <w:rFonts w:ascii="Arial" w:hAnsi="Arial" w:cs="Arial"/>
          <w:color w:val="000000"/>
          <w:sz w:val="16"/>
          <w:szCs w:val="16"/>
          <w:lang w:val="ru-RU"/>
        </w:rPr>
        <w:t>и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тся</w:t>
      </w:r>
      <w:r w:rsidR="00474ADA">
        <w:rPr>
          <w:rFonts w:ascii="Arial" w:hAnsi="Arial" w:cs="Arial"/>
          <w:color w:val="000000"/>
          <w:sz w:val="16"/>
          <w:szCs w:val="16"/>
          <w:lang w:val="ru-RU"/>
        </w:rPr>
        <w:t xml:space="preserve"> зеленый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 индикатор</w:t>
      </w:r>
      <w:r w:rsidR="00751F50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.  </w:t>
      </w:r>
    </w:p>
    <w:p w:rsidR="00871D82" w:rsidRPr="004B39C7" w:rsidRDefault="00834CB8">
      <w:pPr>
        <w:ind w:firstLine="51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«РЕЗЕРВ»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аккумуля</w:t>
      </w:r>
      <w:r w:rsidR="00871D82" w:rsidRPr="004B39C7">
        <w:rPr>
          <w:rFonts w:ascii="Arial" w:hAnsi="Arial" w:cs="Arial"/>
          <w:sz w:val="16"/>
          <w:szCs w:val="16"/>
        </w:rPr>
        <w:softHyphen/>
        <w:t>тор</w:t>
      </w:r>
      <w:r w:rsidR="00871D82" w:rsidRPr="004B39C7">
        <w:rPr>
          <w:rFonts w:ascii="Arial" w:hAnsi="Arial" w:cs="Arial"/>
          <w:sz w:val="16"/>
          <w:szCs w:val="16"/>
        </w:rPr>
        <w:softHyphen/>
        <w:t>ной батареи.</w:t>
      </w:r>
    </w:p>
    <w:p w:rsidR="00CD2F60" w:rsidRPr="004B39C7" w:rsidRDefault="00CD2F60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При этом режиме осуществляется:</w:t>
      </w:r>
    </w:p>
    <w:p w:rsidR="00CD2F60" w:rsidRDefault="00CE16AE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-преобразование напряжения АКБ в более высокое постоянное напряжение с помощью </w:t>
      </w:r>
      <w:r w:rsidR="00474ADA">
        <w:rPr>
          <w:rFonts w:ascii="Arial" w:hAnsi="Arial" w:cs="Arial"/>
          <w:sz w:val="16"/>
          <w:szCs w:val="16"/>
          <w:lang w:val="ru-RU"/>
        </w:rPr>
        <w:t>преобразователя напряжения</w:t>
      </w:r>
      <w:r w:rsidR="00CD2F60"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CE16AE" w:rsidRPr="004B39C7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инвертирование</w:t>
      </w:r>
      <w:r w:rsidR="00CA01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постоянного напряжения в переменное напряжение</w:t>
      </w:r>
      <w:r w:rsidR="00CA01DA">
        <w:rPr>
          <w:rFonts w:ascii="Arial" w:hAnsi="Arial" w:cs="Arial"/>
          <w:sz w:val="16"/>
          <w:szCs w:val="16"/>
        </w:rPr>
        <w:t xml:space="preserve">  </w:t>
      </w:r>
      <w:r w:rsidR="006F4935">
        <w:rPr>
          <w:rFonts w:ascii="Arial" w:hAnsi="Arial" w:cs="Arial"/>
          <w:sz w:val="16"/>
          <w:szCs w:val="16"/>
        </w:rPr>
        <w:t>220</w:t>
      </w:r>
      <w:proofErr w:type="gramStart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6F4935">
        <w:rPr>
          <w:rFonts w:ascii="Arial" w:hAnsi="Arial" w:cs="Arial"/>
          <w:sz w:val="16"/>
          <w:szCs w:val="16"/>
        </w:rPr>
        <w:t>В</w:t>
      </w:r>
      <w:proofErr w:type="gramEnd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B44B04">
        <w:rPr>
          <w:rFonts w:ascii="Arial" w:hAnsi="Arial" w:cs="Arial"/>
          <w:sz w:val="16"/>
          <w:szCs w:val="16"/>
        </w:rPr>
        <w:t>±</w:t>
      </w:r>
      <w:r w:rsidR="00B44B04" w:rsidRPr="00B44B04">
        <w:rPr>
          <w:rFonts w:ascii="Arial" w:hAnsi="Arial" w:cs="Arial"/>
          <w:sz w:val="16"/>
          <w:szCs w:val="16"/>
        </w:rPr>
        <w:t xml:space="preserve"> 10 %</w:t>
      </w:r>
      <w:r>
        <w:rPr>
          <w:rFonts w:ascii="Arial" w:hAnsi="Arial" w:cs="Arial"/>
          <w:sz w:val="16"/>
          <w:szCs w:val="16"/>
        </w:rPr>
        <w:t>;</w:t>
      </w:r>
    </w:p>
    <w:p w:rsidR="00CE16AE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контроль напряжения АКБ.</w:t>
      </w:r>
    </w:p>
    <w:p w:rsidR="00871D82" w:rsidRDefault="00686DE2" w:rsidP="00751F50">
      <w:pPr>
        <w:pStyle w:val="a3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293A2C">
        <w:rPr>
          <w:rFonts w:ascii="Arial" w:hAnsi="Arial" w:cs="Arial"/>
          <w:color w:val="000000"/>
          <w:sz w:val="16"/>
          <w:szCs w:val="16"/>
          <w:lang w:val="ru-RU"/>
        </w:rPr>
        <w:t>На перед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ней панели при этом режиме свет</w:t>
      </w:r>
      <w:r w:rsidR="00CA01DA">
        <w:rPr>
          <w:rFonts w:ascii="Arial" w:hAnsi="Arial" w:cs="Arial"/>
          <w:color w:val="000000"/>
          <w:sz w:val="16"/>
          <w:szCs w:val="16"/>
          <w:lang w:val="ru-RU"/>
        </w:rPr>
        <w:t>ится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CA01DA">
        <w:rPr>
          <w:rFonts w:ascii="Arial" w:hAnsi="Arial" w:cs="Arial"/>
          <w:color w:val="000000"/>
          <w:sz w:val="16"/>
          <w:szCs w:val="16"/>
          <w:lang w:val="ru-RU"/>
        </w:rPr>
        <w:t xml:space="preserve">красный 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индикатор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450DAA" w:rsidRDefault="0049182B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color w:val="FF0000"/>
          <w:sz w:val="16"/>
          <w:szCs w:val="16"/>
          <w:lang w:val="ru-RU"/>
        </w:rPr>
        <w:t xml:space="preserve">           </w:t>
      </w:r>
      <w:r w:rsidR="002D7992" w:rsidRPr="002D7992">
        <w:rPr>
          <w:rFonts w:ascii="Arial" w:hAnsi="Arial" w:cs="Arial"/>
          <w:b/>
          <w:sz w:val="16"/>
          <w:szCs w:val="16"/>
          <w:lang w:val="ru-RU"/>
        </w:rPr>
        <w:t>Пе</w:t>
      </w:r>
      <w:r w:rsidR="002D7992">
        <w:rPr>
          <w:rFonts w:ascii="Arial" w:hAnsi="Arial" w:cs="Arial"/>
          <w:b/>
          <w:sz w:val="16"/>
          <w:szCs w:val="16"/>
          <w:lang w:val="ru-RU"/>
        </w:rPr>
        <w:t xml:space="preserve">реход из режима «СЕТЬ» в режим «РЕЗЕРВ» </w:t>
      </w:r>
      <w:proofErr w:type="gramStart"/>
      <w:r w:rsidR="002D7992">
        <w:rPr>
          <w:rFonts w:ascii="Arial" w:hAnsi="Arial" w:cs="Arial"/>
          <w:sz w:val="16"/>
          <w:szCs w:val="16"/>
          <w:lang w:val="ru-RU"/>
        </w:rPr>
        <w:t xml:space="preserve">осуществляется </w:t>
      </w:r>
      <w:r w:rsidR="00755916">
        <w:rPr>
          <w:rFonts w:ascii="Arial" w:hAnsi="Arial" w:cs="Arial"/>
          <w:sz w:val="16"/>
          <w:szCs w:val="16"/>
          <w:lang w:val="ru-RU"/>
        </w:rPr>
        <w:t>автоматически при сни</w:t>
      </w:r>
      <w:r w:rsidR="00C0524C">
        <w:rPr>
          <w:rFonts w:ascii="Arial" w:hAnsi="Arial" w:cs="Arial"/>
          <w:sz w:val="16"/>
          <w:szCs w:val="16"/>
          <w:lang w:val="ru-RU"/>
        </w:rPr>
        <w:t>жении напряжения в сети ниже 1</w:t>
      </w:r>
      <w:r w:rsidR="00CA01DA">
        <w:rPr>
          <w:rFonts w:ascii="Arial" w:hAnsi="Arial" w:cs="Arial"/>
          <w:sz w:val="16"/>
          <w:szCs w:val="16"/>
          <w:lang w:val="ru-RU"/>
        </w:rPr>
        <w:t>8</w:t>
      </w:r>
      <w:r w:rsidR="00C1151F" w:rsidRPr="00C1151F">
        <w:rPr>
          <w:rFonts w:ascii="Arial" w:hAnsi="Arial" w:cs="Arial"/>
          <w:sz w:val="16"/>
          <w:szCs w:val="16"/>
          <w:lang w:val="ru-RU"/>
        </w:rPr>
        <w:t>0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755916">
        <w:rPr>
          <w:rFonts w:ascii="Arial" w:hAnsi="Arial" w:cs="Arial"/>
          <w:sz w:val="16"/>
          <w:szCs w:val="16"/>
          <w:lang w:val="ru-RU"/>
        </w:rPr>
        <w:t>В</w:t>
      </w:r>
      <w:r w:rsidR="00C0524C">
        <w:rPr>
          <w:rFonts w:ascii="Arial" w:hAnsi="Arial" w:cs="Arial"/>
          <w:sz w:val="16"/>
          <w:szCs w:val="16"/>
          <w:lang w:val="ru-RU"/>
        </w:rPr>
        <w:t xml:space="preserve">. </w:t>
      </w:r>
      <w:r w:rsidR="00755916">
        <w:rPr>
          <w:rFonts w:ascii="Arial" w:hAnsi="Arial" w:cs="Arial"/>
          <w:sz w:val="16"/>
          <w:szCs w:val="16"/>
          <w:lang w:val="ru-RU"/>
        </w:rPr>
        <w:t>Обратный переход происходит</w:t>
      </w:r>
      <w:proofErr w:type="gramEnd"/>
      <w:r w:rsidR="00755916">
        <w:rPr>
          <w:rFonts w:ascii="Arial" w:hAnsi="Arial" w:cs="Arial"/>
          <w:sz w:val="16"/>
          <w:szCs w:val="16"/>
          <w:lang w:val="ru-RU"/>
        </w:rPr>
        <w:t xml:space="preserve"> так же автоматически при возрастании напряжения сети</w:t>
      </w:r>
      <w:r w:rsidR="00EF19FC">
        <w:rPr>
          <w:rFonts w:ascii="Arial" w:hAnsi="Arial" w:cs="Arial"/>
          <w:sz w:val="16"/>
          <w:szCs w:val="16"/>
          <w:lang w:val="ru-RU"/>
        </w:rPr>
        <w:t xml:space="preserve">  </w:t>
      </w:r>
      <w:r w:rsidR="00B44B04">
        <w:rPr>
          <w:rFonts w:ascii="Arial" w:hAnsi="Arial" w:cs="Arial"/>
          <w:sz w:val="16"/>
          <w:szCs w:val="16"/>
          <w:lang w:val="ru-RU"/>
        </w:rPr>
        <w:t>выше</w:t>
      </w:r>
      <w:r w:rsidR="00C1151F">
        <w:rPr>
          <w:rFonts w:ascii="Arial" w:hAnsi="Arial" w:cs="Arial"/>
          <w:sz w:val="16"/>
          <w:szCs w:val="16"/>
          <w:lang w:val="ru-RU"/>
        </w:rPr>
        <w:t xml:space="preserve"> </w:t>
      </w:r>
      <w:r w:rsidR="00EF19FC">
        <w:rPr>
          <w:rFonts w:ascii="Arial" w:hAnsi="Arial" w:cs="Arial"/>
          <w:sz w:val="16"/>
          <w:szCs w:val="16"/>
          <w:lang w:val="ru-RU"/>
        </w:rPr>
        <w:t>1</w:t>
      </w:r>
      <w:r w:rsidR="00CA01DA">
        <w:rPr>
          <w:rFonts w:ascii="Arial" w:hAnsi="Arial" w:cs="Arial"/>
          <w:sz w:val="16"/>
          <w:szCs w:val="16"/>
          <w:lang w:val="ru-RU"/>
        </w:rPr>
        <w:t>95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F19FC">
        <w:rPr>
          <w:rFonts w:ascii="Arial" w:hAnsi="Arial" w:cs="Arial"/>
          <w:sz w:val="16"/>
          <w:szCs w:val="16"/>
          <w:lang w:val="ru-RU"/>
        </w:rPr>
        <w:t>В</w:t>
      </w:r>
      <w:r w:rsidR="00727025">
        <w:rPr>
          <w:rFonts w:ascii="Arial" w:hAnsi="Arial" w:cs="Arial"/>
          <w:sz w:val="16"/>
          <w:szCs w:val="16"/>
          <w:lang w:val="ru-RU"/>
        </w:rPr>
        <w:t>.</w:t>
      </w:r>
      <w:r w:rsidR="00755916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F19FC" w:rsidRPr="002D7992" w:rsidRDefault="00EF19FC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1D82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5. </w:t>
      </w:r>
      <w:r w:rsidRPr="00755916">
        <w:rPr>
          <w:rFonts w:ascii="Arial" w:hAnsi="Arial" w:cs="Arial"/>
          <w:b/>
          <w:sz w:val="16"/>
          <w:szCs w:val="16"/>
        </w:rPr>
        <w:t xml:space="preserve">  </w:t>
      </w:r>
      <w:r w:rsidR="00871D82" w:rsidRPr="004B39C7">
        <w:rPr>
          <w:rFonts w:ascii="Arial" w:hAnsi="Arial" w:cs="Arial"/>
          <w:b/>
          <w:sz w:val="16"/>
          <w:szCs w:val="16"/>
        </w:rPr>
        <w:t>МЕРЫ БЕЗОПАСНОСТИ</w:t>
      </w:r>
    </w:p>
    <w:p w:rsidR="00871D82" w:rsidRPr="004B39C7" w:rsidRDefault="00871D82">
      <w:pPr>
        <w:rPr>
          <w:rFonts w:ascii="Arial" w:hAnsi="Arial" w:cs="Arial"/>
          <w:sz w:val="16"/>
          <w:szCs w:val="16"/>
        </w:rPr>
      </w:pPr>
    </w:p>
    <w:p w:rsidR="00BF351E" w:rsidRPr="004F4D78" w:rsidRDefault="00871D82" w:rsidP="00BF351E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Общая потребляемая мощность нагрузок, подключенных к устройству,</w:t>
      </w:r>
      <w:r w:rsidR="00906FBE">
        <w:rPr>
          <w:rFonts w:ascii="Arial" w:hAnsi="Arial" w:cs="Arial"/>
          <w:sz w:val="16"/>
          <w:szCs w:val="16"/>
        </w:rPr>
        <w:t xml:space="preserve"> не должна превышать указанную долговременную </w:t>
      </w:r>
      <w:r w:rsidRPr="004B39C7">
        <w:rPr>
          <w:rFonts w:ascii="Arial" w:hAnsi="Arial" w:cs="Arial"/>
          <w:sz w:val="16"/>
          <w:szCs w:val="16"/>
        </w:rPr>
        <w:t xml:space="preserve"> мощность.</w:t>
      </w:r>
    </w:p>
    <w:p w:rsidR="00887455" w:rsidRPr="00823333" w:rsidRDefault="00871D82" w:rsidP="00823333">
      <w:pPr>
        <w:spacing w:after="120"/>
        <w:rPr>
          <w:rFonts w:ascii="Arial" w:hAnsi="Arial" w:cs="Arial"/>
          <w:sz w:val="16"/>
          <w:szCs w:val="16"/>
        </w:rPr>
      </w:pPr>
      <w:r w:rsidRPr="00450DAA">
        <w:rPr>
          <w:rFonts w:ascii="Arial" w:hAnsi="Arial" w:cs="Arial"/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</w:p>
    <w:sectPr w:rsidR="00887455" w:rsidRPr="00823333" w:rsidSect="00350646">
      <w:type w:val="continuous"/>
      <w:pgSz w:w="16840" w:h="11907" w:orient="landscape" w:code="9"/>
      <w:pgMar w:top="454" w:right="567" w:bottom="454" w:left="567" w:header="72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06" w:rsidRDefault="00345406">
      <w:r>
        <w:separator/>
      </w:r>
    </w:p>
  </w:endnote>
  <w:endnote w:type="continuationSeparator" w:id="0">
    <w:p w:rsidR="00345406" w:rsidRDefault="003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06" w:rsidRDefault="00345406">
      <w:r>
        <w:separator/>
      </w:r>
    </w:p>
  </w:footnote>
  <w:footnote w:type="continuationSeparator" w:id="0">
    <w:p w:rsidR="00345406" w:rsidRDefault="0034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F9"/>
    <w:multiLevelType w:val="hybridMultilevel"/>
    <w:tmpl w:val="3B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923BE0"/>
    <w:multiLevelType w:val="hybridMultilevel"/>
    <w:tmpl w:val="9B0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441AF1"/>
    <w:multiLevelType w:val="hybridMultilevel"/>
    <w:tmpl w:val="4454B5A8"/>
    <w:lvl w:ilvl="0" w:tplc="15FA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C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87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A6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2A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41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8A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48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5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7D7"/>
    <w:multiLevelType w:val="multilevel"/>
    <w:tmpl w:val="EC10D0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4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07D06A4"/>
    <w:multiLevelType w:val="hybridMultilevel"/>
    <w:tmpl w:val="D39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D6277"/>
    <w:multiLevelType w:val="hybridMultilevel"/>
    <w:tmpl w:val="CDEED090"/>
    <w:lvl w:ilvl="0" w:tplc="B4A809CA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4A64A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A70CDF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6E923AA2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CD027830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E3EDD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75E51DC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A88C646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268047FE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29"/>
  </w:num>
  <w:num w:numId="5">
    <w:abstractNumId w:val="4"/>
  </w:num>
  <w:num w:numId="6">
    <w:abstractNumId w:val="27"/>
  </w:num>
  <w:num w:numId="7">
    <w:abstractNumId w:val="25"/>
  </w:num>
  <w:num w:numId="8">
    <w:abstractNumId w:val="15"/>
  </w:num>
  <w:num w:numId="9">
    <w:abstractNumId w:val="8"/>
  </w:num>
  <w:num w:numId="10">
    <w:abstractNumId w:val="33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37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2"/>
  </w:num>
  <w:num w:numId="23">
    <w:abstractNumId w:val="6"/>
  </w:num>
  <w:num w:numId="24">
    <w:abstractNumId w:val="35"/>
  </w:num>
  <w:num w:numId="25">
    <w:abstractNumId w:val="28"/>
  </w:num>
  <w:num w:numId="26">
    <w:abstractNumId w:val="13"/>
  </w:num>
  <w:num w:numId="27">
    <w:abstractNumId w:val="32"/>
  </w:num>
  <w:num w:numId="28">
    <w:abstractNumId w:val="41"/>
  </w:num>
  <w:num w:numId="29">
    <w:abstractNumId w:val="36"/>
  </w:num>
  <w:num w:numId="30">
    <w:abstractNumId w:val="34"/>
  </w:num>
  <w:num w:numId="31">
    <w:abstractNumId w:val="17"/>
  </w:num>
  <w:num w:numId="32">
    <w:abstractNumId w:val="39"/>
  </w:num>
  <w:num w:numId="33">
    <w:abstractNumId w:val="38"/>
  </w:num>
  <w:num w:numId="34">
    <w:abstractNumId w:val="18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0"/>
  </w:num>
  <w:num w:numId="40">
    <w:abstractNumId w:val="3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8B"/>
    <w:rsid w:val="0001242C"/>
    <w:rsid w:val="000168A6"/>
    <w:rsid w:val="00025383"/>
    <w:rsid w:val="00030732"/>
    <w:rsid w:val="000319EA"/>
    <w:rsid w:val="00040AFE"/>
    <w:rsid w:val="000478D4"/>
    <w:rsid w:val="00065279"/>
    <w:rsid w:val="00066186"/>
    <w:rsid w:val="00077F45"/>
    <w:rsid w:val="00093C34"/>
    <w:rsid w:val="000A5017"/>
    <w:rsid w:val="000C337B"/>
    <w:rsid w:val="000C6109"/>
    <w:rsid w:val="000C6F1C"/>
    <w:rsid w:val="000E6769"/>
    <w:rsid w:val="00101B16"/>
    <w:rsid w:val="00104372"/>
    <w:rsid w:val="00110FD6"/>
    <w:rsid w:val="00120864"/>
    <w:rsid w:val="00130E5A"/>
    <w:rsid w:val="0013286B"/>
    <w:rsid w:val="00132DAA"/>
    <w:rsid w:val="0014378E"/>
    <w:rsid w:val="00152789"/>
    <w:rsid w:val="001568C1"/>
    <w:rsid w:val="001810B5"/>
    <w:rsid w:val="001867AA"/>
    <w:rsid w:val="00187686"/>
    <w:rsid w:val="001916E4"/>
    <w:rsid w:val="00197CE3"/>
    <w:rsid w:val="001B2A3C"/>
    <w:rsid w:val="001C2345"/>
    <w:rsid w:val="001C3B82"/>
    <w:rsid w:val="001C5126"/>
    <w:rsid w:val="001C7747"/>
    <w:rsid w:val="001D21BD"/>
    <w:rsid w:val="001D3CD6"/>
    <w:rsid w:val="001E48F0"/>
    <w:rsid w:val="001E65B0"/>
    <w:rsid w:val="001F202E"/>
    <w:rsid w:val="001F7200"/>
    <w:rsid w:val="002023B4"/>
    <w:rsid w:val="00203F7B"/>
    <w:rsid w:val="0021253F"/>
    <w:rsid w:val="00217662"/>
    <w:rsid w:val="00225CB0"/>
    <w:rsid w:val="00246C60"/>
    <w:rsid w:val="0025570B"/>
    <w:rsid w:val="00266D4D"/>
    <w:rsid w:val="002833A3"/>
    <w:rsid w:val="00286EDF"/>
    <w:rsid w:val="002909C4"/>
    <w:rsid w:val="00293A2C"/>
    <w:rsid w:val="002A7FAA"/>
    <w:rsid w:val="002B60A3"/>
    <w:rsid w:val="002D12D8"/>
    <w:rsid w:val="002D7992"/>
    <w:rsid w:val="002F347A"/>
    <w:rsid w:val="002F503E"/>
    <w:rsid w:val="00302215"/>
    <w:rsid w:val="00303F76"/>
    <w:rsid w:val="00314B74"/>
    <w:rsid w:val="00331978"/>
    <w:rsid w:val="0034236B"/>
    <w:rsid w:val="00343557"/>
    <w:rsid w:val="003444BA"/>
    <w:rsid w:val="00345406"/>
    <w:rsid w:val="00350646"/>
    <w:rsid w:val="0036081D"/>
    <w:rsid w:val="003634A7"/>
    <w:rsid w:val="00366DA3"/>
    <w:rsid w:val="003726B5"/>
    <w:rsid w:val="00373989"/>
    <w:rsid w:val="0037493A"/>
    <w:rsid w:val="003772F4"/>
    <w:rsid w:val="003963E0"/>
    <w:rsid w:val="003A38B2"/>
    <w:rsid w:val="003A4BE9"/>
    <w:rsid w:val="003A4C8A"/>
    <w:rsid w:val="003C28CA"/>
    <w:rsid w:val="003C6998"/>
    <w:rsid w:val="003D2B44"/>
    <w:rsid w:val="003D525A"/>
    <w:rsid w:val="003E1A37"/>
    <w:rsid w:val="003E2178"/>
    <w:rsid w:val="003E28BB"/>
    <w:rsid w:val="003F104F"/>
    <w:rsid w:val="003F3616"/>
    <w:rsid w:val="003F5DFB"/>
    <w:rsid w:val="004331DE"/>
    <w:rsid w:val="00446D1E"/>
    <w:rsid w:val="00447095"/>
    <w:rsid w:val="00450DAA"/>
    <w:rsid w:val="00451DA2"/>
    <w:rsid w:val="00457BD5"/>
    <w:rsid w:val="00461262"/>
    <w:rsid w:val="00465478"/>
    <w:rsid w:val="00470405"/>
    <w:rsid w:val="00474ADA"/>
    <w:rsid w:val="00477843"/>
    <w:rsid w:val="00490826"/>
    <w:rsid w:val="0049182B"/>
    <w:rsid w:val="00495BDA"/>
    <w:rsid w:val="004A0692"/>
    <w:rsid w:val="004B0F38"/>
    <w:rsid w:val="004B39C7"/>
    <w:rsid w:val="004C5C2B"/>
    <w:rsid w:val="004C66A8"/>
    <w:rsid w:val="004C74FB"/>
    <w:rsid w:val="004D4B7F"/>
    <w:rsid w:val="004F2C3C"/>
    <w:rsid w:val="004F4D78"/>
    <w:rsid w:val="004F67B1"/>
    <w:rsid w:val="00500AA3"/>
    <w:rsid w:val="005021A4"/>
    <w:rsid w:val="00503A53"/>
    <w:rsid w:val="00510637"/>
    <w:rsid w:val="00510BB2"/>
    <w:rsid w:val="005112AE"/>
    <w:rsid w:val="005113ED"/>
    <w:rsid w:val="00511BC7"/>
    <w:rsid w:val="00521C83"/>
    <w:rsid w:val="005341AE"/>
    <w:rsid w:val="005439BC"/>
    <w:rsid w:val="00573EBE"/>
    <w:rsid w:val="00577497"/>
    <w:rsid w:val="005866B3"/>
    <w:rsid w:val="0058736A"/>
    <w:rsid w:val="00590B0B"/>
    <w:rsid w:val="005921A8"/>
    <w:rsid w:val="00592D61"/>
    <w:rsid w:val="00594A99"/>
    <w:rsid w:val="00595892"/>
    <w:rsid w:val="005A3BE9"/>
    <w:rsid w:val="005A54E1"/>
    <w:rsid w:val="005A72F4"/>
    <w:rsid w:val="005B7FE6"/>
    <w:rsid w:val="005C3E0C"/>
    <w:rsid w:val="005D2DEB"/>
    <w:rsid w:val="005E205C"/>
    <w:rsid w:val="005E6B53"/>
    <w:rsid w:val="005E7B39"/>
    <w:rsid w:val="005F58B8"/>
    <w:rsid w:val="005F5F16"/>
    <w:rsid w:val="005F5F6E"/>
    <w:rsid w:val="005F6B0A"/>
    <w:rsid w:val="00614FDE"/>
    <w:rsid w:val="0064303F"/>
    <w:rsid w:val="006445D4"/>
    <w:rsid w:val="006525F6"/>
    <w:rsid w:val="006605D9"/>
    <w:rsid w:val="0068263F"/>
    <w:rsid w:val="006837AD"/>
    <w:rsid w:val="00684ACB"/>
    <w:rsid w:val="00686DE2"/>
    <w:rsid w:val="006903A5"/>
    <w:rsid w:val="00695D23"/>
    <w:rsid w:val="006A0AB1"/>
    <w:rsid w:val="006B02CB"/>
    <w:rsid w:val="006F4172"/>
    <w:rsid w:val="006F4935"/>
    <w:rsid w:val="00701D8B"/>
    <w:rsid w:val="00702C3B"/>
    <w:rsid w:val="00713DF5"/>
    <w:rsid w:val="00713FA6"/>
    <w:rsid w:val="00715AC8"/>
    <w:rsid w:val="00725697"/>
    <w:rsid w:val="00727025"/>
    <w:rsid w:val="00751F50"/>
    <w:rsid w:val="00755916"/>
    <w:rsid w:val="00756D68"/>
    <w:rsid w:val="0078014C"/>
    <w:rsid w:val="00780C41"/>
    <w:rsid w:val="00782DD2"/>
    <w:rsid w:val="007939AC"/>
    <w:rsid w:val="00795E59"/>
    <w:rsid w:val="007C2EB6"/>
    <w:rsid w:val="007D283D"/>
    <w:rsid w:val="007D6FEA"/>
    <w:rsid w:val="007E0AEB"/>
    <w:rsid w:val="007E52E1"/>
    <w:rsid w:val="007F03A9"/>
    <w:rsid w:val="007F1DE0"/>
    <w:rsid w:val="007F2271"/>
    <w:rsid w:val="007F6B7B"/>
    <w:rsid w:val="008102EF"/>
    <w:rsid w:val="00820F80"/>
    <w:rsid w:val="00823333"/>
    <w:rsid w:val="00826579"/>
    <w:rsid w:val="00827957"/>
    <w:rsid w:val="008347C6"/>
    <w:rsid w:val="00834CB8"/>
    <w:rsid w:val="00835075"/>
    <w:rsid w:val="008365B6"/>
    <w:rsid w:val="008566CF"/>
    <w:rsid w:val="008702D6"/>
    <w:rsid w:val="00870DC8"/>
    <w:rsid w:val="00871362"/>
    <w:rsid w:val="00871D82"/>
    <w:rsid w:val="00875918"/>
    <w:rsid w:val="00887455"/>
    <w:rsid w:val="00890C23"/>
    <w:rsid w:val="00890D79"/>
    <w:rsid w:val="008A5FA1"/>
    <w:rsid w:val="008C7A18"/>
    <w:rsid w:val="008D18B9"/>
    <w:rsid w:val="008E0A43"/>
    <w:rsid w:val="008F3422"/>
    <w:rsid w:val="00903DC0"/>
    <w:rsid w:val="00904D4C"/>
    <w:rsid w:val="00906FBE"/>
    <w:rsid w:val="009144DD"/>
    <w:rsid w:val="009144E0"/>
    <w:rsid w:val="0091493B"/>
    <w:rsid w:val="00923F71"/>
    <w:rsid w:val="00931F53"/>
    <w:rsid w:val="009437F6"/>
    <w:rsid w:val="00944D55"/>
    <w:rsid w:val="00951C5A"/>
    <w:rsid w:val="009561CA"/>
    <w:rsid w:val="00971654"/>
    <w:rsid w:val="00980EB0"/>
    <w:rsid w:val="00984BD3"/>
    <w:rsid w:val="00990115"/>
    <w:rsid w:val="00992B2A"/>
    <w:rsid w:val="009931E7"/>
    <w:rsid w:val="009959C6"/>
    <w:rsid w:val="009A2959"/>
    <w:rsid w:val="009A4511"/>
    <w:rsid w:val="009A6ED4"/>
    <w:rsid w:val="009B37BB"/>
    <w:rsid w:val="009B3D65"/>
    <w:rsid w:val="009B566D"/>
    <w:rsid w:val="009C0088"/>
    <w:rsid w:val="009C008C"/>
    <w:rsid w:val="009C38C0"/>
    <w:rsid w:val="009D33A5"/>
    <w:rsid w:val="009D4C9E"/>
    <w:rsid w:val="009E4EA1"/>
    <w:rsid w:val="009E778F"/>
    <w:rsid w:val="009F10B5"/>
    <w:rsid w:val="00A14DC4"/>
    <w:rsid w:val="00A16F23"/>
    <w:rsid w:val="00A2213F"/>
    <w:rsid w:val="00A24A4C"/>
    <w:rsid w:val="00A33336"/>
    <w:rsid w:val="00A33D72"/>
    <w:rsid w:val="00A41013"/>
    <w:rsid w:val="00A44FD1"/>
    <w:rsid w:val="00A67319"/>
    <w:rsid w:val="00A82D92"/>
    <w:rsid w:val="00A9128F"/>
    <w:rsid w:val="00A93807"/>
    <w:rsid w:val="00A94FBE"/>
    <w:rsid w:val="00AB24AC"/>
    <w:rsid w:val="00AC28DD"/>
    <w:rsid w:val="00AC4A89"/>
    <w:rsid w:val="00AF04B9"/>
    <w:rsid w:val="00B003E6"/>
    <w:rsid w:val="00B0055C"/>
    <w:rsid w:val="00B035C3"/>
    <w:rsid w:val="00B1130B"/>
    <w:rsid w:val="00B125BF"/>
    <w:rsid w:val="00B1651B"/>
    <w:rsid w:val="00B167CD"/>
    <w:rsid w:val="00B322A4"/>
    <w:rsid w:val="00B40F7D"/>
    <w:rsid w:val="00B4454F"/>
    <w:rsid w:val="00B44B04"/>
    <w:rsid w:val="00B47F08"/>
    <w:rsid w:val="00B54EF8"/>
    <w:rsid w:val="00B54EF9"/>
    <w:rsid w:val="00B840CB"/>
    <w:rsid w:val="00B852D4"/>
    <w:rsid w:val="00B914A0"/>
    <w:rsid w:val="00B91F91"/>
    <w:rsid w:val="00B943FB"/>
    <w:rsid w:val="00BA53A5"/>
    <w:rsid w:val="00BA7B5D"/>
    <w:rsid w:val="00BB75A3"/>
    <w:rsid w:val="00BC6C70"/>
    <w:rsid w:val="00BC71A9"/>
    <w:rsid w:val="00BD07BD"/>
    <w:rsid w:val="00BD1821"/>
    <w:rsid w:val="00BD2CFF"/>
    <w:rsid w:val="00BD5A7D"/>
    <w:rsid w:val="00BD68B6"/>
    <w:rsid w:val="00BF2F9C"/>
    <w:rsid w:val="00BF351E"/>
    <w:rsid w:val="00BF3711"/>
    <w:rsid w:val="00BF5014"/>
    <w:rsid w:val="00BF50A2"/>
    <w:rsid w:val="00C0524C"/>
    <w:rsid w:val="00C1151F"/>
    <w:rsid w:val="00C11751"/>
    <w:rsid w:val="00C12F23"/>
    <w:rsid w:val="00C30C68"/>
    <w:rsid w:val="00C314D0"/>
    <w:rsid w:val="00C3592D"/>
    <w:rsid w:val="00C462E5"/>
    <w:rsid w:val="00C55B03"/>
    <w:rsid w:val="00C55F8F"/>
    <w:rsid w:val="00C60B3C"/>
    <w:rsid w:val="00C6311C"/>
    <w:rsid w:val="00C71307"/>
    <w:rsid w:val="00C77CE2"/>
    <w:rsid w:val="00C82C5A"/>
    <w:rsid w:val="00C830DA"/>
    <w:rsid w:val="00C86DC8"/>
    <w:rsid w:val="00C910E5"/>
    <w:rsid w:val="00C92BD7"/>
    <w:rsid w:val="00C94DF0"/>
    <w:rsid w:val="00CA01DA"/>
    <w:rsid w:val="00CA06A7"/>
    <w:rsid w:val="00CB61AD"/>
    <w:rsid w:val="00CB7735"/>
    <w:rsid w:val="00CC6831"/>
    <w:rsid w:val="00CD2F60"/>
    <w:rsid w:val="00CD584C"/>
    <w:rsid w:val="00CD67FD"/>
    <w:rsid w:val="00CD6D91"/>
    <w:rsid w:val="00CE16AE"/>
    <w:rsid w:val="00CE382C"/>
    <w:rsid w:val="00CE3F84"/>
    <w:rsid w:val="00CE7F4D"/>
    <w:rsid w:val="00D1586E"/>
    <w:rsid w:val="00D16A21"/>
    <w:rsid w:val="00D21FAF"/>
    <w:rsid w:val="00D225F1"/>
    <w:rsid w:val="00D32C87"/>
    <w:rsid w:val="00D44A99"/>
    <w:rsid w:val="00D53A80"/>
    <w:rsid w:val="00D5432E"/>
    <w:rsid w:val="00D5748B"/>
    <w:rsid w:val="00D61CC7"/>
    <w:rsid w:val="00D71969"/>
    <w:rsid w:val="00D74DA4"/>
    <w:rsid w:val="00D75283"/>
    <w:rsid w:val="00D76142"/>
    <w:rsid w:val="00D86908"/>
    <w:rsid w:val="00D91871"/>
    <w:rsid w:val="00D919C4"/>
    <w:rsid w:val="00D95039"/>
    <w:rsid w:val="00D9726E"/>
    <w:rsid w:val="00D979C3"/>
    <w:rsid w:val="00DA4C17"/>
    <w:rsid w:val="00DA664D"/>
    <w:rsid w:val="00DB2E7A"/>
    <w:rsid w:val="00DD13B8"/>
    <w:rsid w:val="00DD6867"/>
    <w:rsid w:val="00DF0127"/>
    <w:rsid w:val="00DF7093"/>
    <w:rsid w:val="00E0166D"/>
    <w:rsid w:val="00E05141"/>
    <w:rsid w:val="00E11412"/>
    <w:rsid w:val="00E128F9"/>
    <w:rsid w:val="00E1437F"/>
    <w:rsid w:val="00E1757E"/>
    <w:rsid w:val="00E22879"/>
    <w:rsid w:val="00E46294"/>
    <w:rsid w:val="00E513DC"/>
    <w:rsid w:val="00E521D4"/>
    <w:rsid w:val="00E57F51"/>
    <w:rsid w:val="00E60081"/>
    <w:rsid w:val="00E64BCB"/>
    <w:rsid w:val="00E65944"/>
    <w:rsid w:val="00E71D4C"/>
    <w:rsid w:val="00E77A2B"/>
    <w:rsid w:val="00E83136"/>
    <w:rsid w:val="00E9143E"/>
    <w:rsid w:val="00E95050"/>
    <w:rsid w:val="00EA26B3"/>
    <w:rsid w:val="00EA6977"/>
    <w:rsid w:val="00EB0591"/>
    <w:rsid w:val="00EB4CAD"/>
    <w:rsid w:val="00ED0BEF"/>
    <w:rsid w:val="00ED2A96"/>
    <w:rsid w:val="00ED4ACF"/>
    <w:rsid w:val="00EF0953"/>
    <w:rsid w:val="00EF19FC"/>
    <w:rsid w:val="00EF383A"/>
    <w:rsid w:val="00EF3C4C"/>
    <w:rsid w:val="00F1740C"/>
    <w:rsid w:val="00F20447"/>
    <w:rsid w:val="00F250B4"/>
    <w:rsid w:val="00F327AE"/>
    <w:rsid w:val="00F332D7"/>
    <w:rsid w:val="00F419AE"/>
    <w:rsid w:val="00F51B56"/>
    <w:rsid w:val="00F7470A"/>
    <w:rsid w:val="00F77B62"/>
    <w:rsid w:val="00F840E1"/>
    <w:rsid w:val="00F84D2D"/>
    <w:rsid w:val="00F90B50"/>
    <w:rsid w:val="00F92FE9"/>
    <w:rsid w:val="00F96FC6"/>
    <w:rsid w:val="00FA2361"/>
    <w:rsid w:val="00FC618F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AD"/>
  </w:style>
  <w:style w:type="paragraph" w:styleId="1">
    <w:name w:val="heading 1"/>
    <w:basedOn w:val="a"/>
    <w:next w:val="a"/>
    <w:qFormat/>
    <w:rsid w:val="006837AD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6837A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837AD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6837AD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6837AD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6837AD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7AD"/>
    <w:rPr>
      <w:sz w:val="24"/>
      <w:lang w:val="en-US"/>
    </w:rPr>
  </w:style>
  <w:style w:type="paragraph" w:styleId="a4">
    <w:name w:val="Body Text Indent"/>
    <w:basedOn w:val="a"/>
    <w:rsid w:val="006837AD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6837AD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837AD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6837AD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6837AD"/>
    <w:rPr>
      <w:rFonts w:ascii="Arial" w:hAnsi="Arial" w:cs="Arial"/>
      <w:sz w:val="16"/>
    </w:rPr>
  </w:style>
  <w:style w:type="paragraph" w:styleId="31">
    <w:name w:val="Body Text 3"/>
    <w:basedOn w:val="a"/>
    <w:rsid w:val="006837AD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6837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3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37AD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4B04"/>
    <w:rPr>
      <w:color w:val="808080"/>
    </w:rPr>
  </w:style>
  <w:style w:type="paragraph" w:styleId="ac">
    <w:name w:val="Balloon Text"/>
    <w:basedOn w:val="a"/>
    <w:link w:val="ad"/>
    <w:rsid w:val="00B44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sk@sibconta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contact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DB2-6364-478D-A420-8AA8642D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1623</Words>
  <Characters>12276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13872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Сергей Кирилович Лесков</cp:lastModifiedBy>
  <cp:revision>19</cp:revision>
  <cp:lastPrinted>2015-11-26T09:32:00Z</cp:lastPrinted>
  <dcterms:created xsi:type="dcterms:W3CDTF">2015-12-16T04:33:00Z</dcterms:created>
  <dcterms:modified xsi:type="dcterms:W3CDTF">2016-09-28T07:38:00Z</dcterms:modified>
</cp:coreProperties>
</file>